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2208" w14:textId="2CA5F77C" w:rsidR="009E37DB" w:rsidRDefault="000F0F42" w:rsidP="000F0F42">
      <w:pPr>
        <w:spacing w:after="100" w:afterAutospacing="1" w:line="0" w:lineRule="atLeast"/>
        <w:rPr>
          <w:rFonts w:ascii="Arial" w:eastAsia="Times New Roman" w:hAnsi="Arial" w:cs="Arial"/>
          <w:b/>
          <w:color w:val="000000"/>
          <w:sz w:val="36"/>
          <w:szCs w:val="20"/>
          <w:lang w:eastAsia="en-GB"/>
        </w:rPr>
      </w:pPr>
      <w:r>
        <w:rPr>
          <w:rFonts w:ascii="Arial" w:eastAsia="Times New Roman" w:hAnsi="Arial" w:cs="Arial"/>
          <w:b/>
          <w:color w:val="000000"/>
          <w:sz w:val="36"/>
          <w:szCs w:val="20"/>
          <w:lang w:eastAsia="en-GB"/>
        </w:rPr>
        <w:t xml:space="preserve">The Circle Registered Office </w:t>
      </w:r>
      <w:r w:rsidRPr="000F0F42">
        <w:rPr>
          <w:rFonts w:ascii="Arial" w:eastAsia="Times New Roman" w:hAnsi="Arial" w:cs="Arial"/>
          <w:b/>
          <w:color w:val="000000"/>
          <w:sz w:val="36"/>
          <w:szCs w:val="20"/>
          <w:lang w:eastAsia="en-GB"/>
        </w:rPr>
        <w:t>Appl</w:t>
      </w:r>
      <w:r w:rsidR="007B415D" w:rsidRPr="000F0F42">
        <w:rPr>
          <w:rFonts w:ascii="Arial" w:eastAsia="Times New Roman" w:hAnsi="Arial" w:cs="Arial"/>
          <w:b/>
          <w:color w:val="000000"/>
          <w:sz w:val="36"/>
          <w:szCs w:val="20"/>
          <w:lang w:eastAsia="en-GB"/>
        </w:rPr>
        <w:t>ication Form</w:t>
      </w:r>
      <w:r w:rsidR="009E37DB" w:rsidRPr="000F0F42">
        <w:rPr>
          <w:rFonts w:ascii="Arial" w:eastAsia="Times New Roman" w:hAnsi="Arial" w:cs="Arial"/>
          <w:b/>
          <w:color w:val="000000"/>
          <w:sz w:val="36"/>
          <w:szCs w:val="20"/>
          <w:lang w:eastAsia="en-GB"/>
        </w:rPr>
        <w:t xml:space="preserve"> </w:t>
      </w:r>
    </w:p>
    <w:p w14:paraId="03CDBD84" w14:textId="71AF87DF" w:rsidR="000F0F42" w:rsidRPr="000F0F42" w:rsidRDefault="000F0F42" w:rsidP="000F0F42">
      <w:pPr>
        <w:spacing w:after="100" w:afterAutospacing="1" w:line="0" w:lineRule="atLeast"/>
        <w:rPr>
          <w:rFonts w:ascii="Arial" w:eastAsia="Times New Roman" w:hAnsi="Arial" w:cs="Arial"/>
          <w:b/>
          <w:color w:val="000000"/>
          <w:sz w:val="24"/>
          <w:szCs w:val="28"/>
          <w:lang w:eastAsia="en-GB"/>
        </w:rPr>
      </w:pPr>
      <w:r w:rsidRPr="000F0F42">
        <w:rPr>
          <w:rFonts w:ascii="Arial" w:eastAsia="Times New Roman" w:hAnsi="Arial" w:cs="Arial"/>
          <w:b/>
          <w:color w:val="000000"/>
          <w:sz w:val="24"/>
          <w:szCs w:val="28"/>
          <w:lang w:eastAsia="en-GB"/>
        </w:rPr>
        <w:t xml:space="preserve">Please make sure you have read our Registered Office Guide before completing this form. </w:t>
      </w:r>
    </w:p>
    <w:p w14:paraId="46B25C2B" w14:textId="77777777" w:rsidR="000F0F42" w:rsidRDefault="000F0F42" w:rsidP="00B27402">
      <w:pPr>
        <w:pStyle w:val="ListParagraph"/>
        <w:spacing w:after="0" w:line="0" w:lineRule="atLeast"/>
        <w:ind w:left="360"/>
        <w:rPr>
          <w:rFonts w:ascii="Arial" w:eastAsia="Times New Roman" w:hAnsi="Arial" w:cs="Arial"/>
          <w:b/>
          <w:color w:val="000000"/>
          <w:sz w:val="24"/>
          <w:szCs w:val="20"/>
          <w:lang w:eastAsia="en-GB"/>
        </w:rPr>
      </w:pPr>
    </w:p>
    <w:p w14:paraId="2DD2E79C" w14:textId="0385FFC8" w:rsidR="00E268F1" w:rsidRDefault="00E268F1" w:rsidP="00B27402">
      <w:pPr>
        <w:pStyle w:val="ListParagraph"/>
        <w:spacing w:after="0" w:line="0" w:lineRule="atLeast"/>
        <w:ind w:left="360"/>
        <w:rPr>
          <w:rFonts w:ascii="Arial" w:eastAsia="Times New Roman" w:hAnsi="Arial" w:cs="Arial"/>
          <w:b/>
          <w:color w:val="000000"/>
          <w:sz w:val="24"/>
          <w:szCs w:val="20"/>
          <w:lang w:eastAsia="en-GB"/>
        </w:rPr>
      </w:pPr>
      <w:r w:rsidRPr="00E268F1">
        <w:rPr>
          <w:rFonts w:ascii="Arial" w:eastAsia="Times New Roman" w:hAnsi="Arial" w:cs="Arial"/>
          <w:b/>
          <w:color w:val="000000"/>
          <w:sz w:val="24"/>
          <w:szCs w:val="20"/>
          <w:lang w:eastAsia="en-GB"/>
        </w:rPr>
        <w:t xml:space="preserve">Double click on ‘check boxes’ </w:t>
      </w:r>
      <w:r w:rsidRPr="00E268F1">
        <w:rPr>
          <w:rFonts w:ascii="Arial" w:hAnsi="Arial" w:cs="Arial"/>
          <w:b/>
          <w:sz w:val="16"/>
        </w:rPr>
        <w:fldChar w:fldCharType="begin">
          <w:ffData>
            <w:name w:val="Check1"/>
            <w:enabled/>
            <w:calcOnExit w:val="0"/>
            <w:checkBox>
              <w:sizeAuto/>
              <w:default w:val="0"/>
            </w:checkBox>
          </w:ffData>
        </w:fldChar>
      </w:r>
      <w:r w:rsidRPr="00E268F1">
        <w:rPr>
          <w:rFonts w:ascii="Arial" w:hAnsi="Arial" w:cs="Arial"/>
          <w:b/>
          <w:sz w:val="16"/>
        </w:rPr>
        <w:instrText xml:space="preserve"> FORMCHECKBOX </w:instrText>
      </w:r>
      <w:r w:rsidR="003F42F8">
        <w:rPr>
          <w:rFonts w:ascii="Arial" w:hAnsi="Arial" w:cs="Arial"/>
          <w:b/>
          <w:sz w:val="16"/>
        </w:rPr>
      </w:r>
      <w:r w:rsidR="003F42F8">
        <w:rPr>
          <w:rFonts w:ascii="Arial" w:hAnsi="Arial" w:cs="Arial"/>
          <w:b/>
          <w:sz w:val="16"/>
        </w:rPr>
        <w:fldChar w:fldCharType="separate"/>
      </w:r>
      <w:r w:rsidRPr="00E268F1">
        <w:rPr>
          <w:rFonts w:ascii="Arial" w:hAnsi="Arial" w:cs="Arial"/>
          <w:b/>
          <w:sz w:val="16"/>
        </w:rPr>
        <w:fldChar w:fldCharType="end"/>
      </w:r>
      <w:r w:rsidRPr="00E268F1">
        <w:rPr>
          <w:rFonts w:ascii="Arial" w:eastAsia="Times New Roman" w:hAnsi="Arial" w:cs="Arial"/>
          <w:b/>
          <w:color w:val="000000"/>
          <w:sz w:val="24"/>
          <w:szCs w:val="20"/>
          <w:lang w:eastAsia="en-GB"/>
        </w:rPr>
        <w:t xml:space="preserve"> and </w:t>
      </w:r>
      <w:r w:rsidR="001C246F">
        <w:rPr>
          <w:rFonts w:ascii="Arial" w:eastAsia="Times New Roman" w:hAnsi="Arial" w:cs="Arial"/>
          <w:b/>
          <w:color w:val="000000"/>
          <w:sz w:val="24"/>
          <w:szCs w:val="20"/>
          <w:lang w:eastAsia="en-GB"/>
        </w:rPr>
        <w:t>set default value as</w:t>
      </w:r>
      <w:r w:rsidRPr="00E268F1">
        <w:rPr>
          <w:rFonts w:ascii="Arial" w:eastAsia="Times New Roman" w:hAnsi="Arial" w:cs="Arial"/>
          <w:b/>
          <w:color w:val="000000"/>
          <w:sz w:val="24"/>
          <w:szCs w:val="20"/>
          <w:lang w:eastAsia="en-GB"/>
        </w:rPr>
        <w:t xml:space="preserve"> ‘checked’</w:t>
      </w:r>
    </w:p>
    <w:p w14:paraId="55D69A5E" w14:textId="77777777" w:rsidR="007C7514" w:rsidRPr="00E25069" w:rsidRDefault="007C7514" w:rsidP="00B27402">
      <w:pPr>
        <w:pStyle w:val="ListParagraph"/>
        <w:spacing w:after="0" w:line="0" w:lineRule="atLeast"/>
        <w:ind w:left="360"/>
        <w:rPr>
          <w:rFonts w:ascii="Arial" w:eastAsia="Times New Roman" w:hAnsi="Arial" w:cs="Arial"/>
          <w:b/>
          <w:color w:val="000000"/>
          <w:sz w:val="10"/>
          <w:szCs w:val="20"/>
          <w:lang w:eastAsia="en-GB"/>
        </w:rPr>
      </w:pPr>
    </w:p>
    <w:tbl>
      <w:tblPr>
        <w:tblStyle w:val="PlainTable4"/>
        <w:tblW w:w="0" w:type="auto"/>
        <w:tblInd w:w="-289" w:type="dxa"/>
        <w:tblLook w:val="04A0" w:firstRow="1" w:lastRow="0" w:firstColumn="1" w:lastColumn="0" w:noHBand="0" w:noVBand="1"/>
      </w:tblPr>
      <w:tblGrid>
        <w:gridCol w:w="4537"/>
        <w:gridCol w:w="2126"/>
        <w:gridCol w:w="567"/>
        <w:gridCol w:w="1893"/>
        <w:gridCol w:w="265"/>
        <w:gridCol w:w="529"/>
      </w:tblGrid>
      <w:tr w:rsidR="009212FC" w:rsidRPr="00CC00D9" w14:paraId="52D7CC56" w14:textId="77777777" w:rsidTr="00E93609">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4537" w:type="dxa"/>
            <w:vMerge w:val="restart"/>
            <w:tcBorders>
              <w:top w:val="single" w:sz="4" w:space="0" w:color="auto"/>
              <w:left w:val="single" w:sz="4" w:space="0" w:color="auto"/>
              <w:right w:val="single" w:sz="4" w:space="0" w:color="auto"/>
            </w:tcBorders>
            <w:vAlign w:val="center"/>
          </w:tcPr>
          <w:p w14:paraId="0F0C1E52" w14:textId="01F09813" w:rsidR="009212FC" w:rsidRPr="007C7514" w:rsidRDefault="009212FC" w:rsidP="007C7514">
            <w:pPr>
              <w:spacing w:line="0" w:lineRule="atLeast"/>
              <w:rPr>
                <w:rFonts w:ascii="Arial" w:hAnsi="Arial" w:cs="Arial"/>
              </w:rPr>
            </w:pPr>
            <w:r w:rsidRPr="007C7514">
              <w:rPr>
                <w:rFonts w:ascii="Arial" w:hAnsi="Arial" w:cs="Arial"/>
              </w:rPr>
              <w:t>SELECT SERVICE REQUIRED</w:t>
            </w:r>
          </w:p>
        </w:tc>
        <w:tc>
          <w:tcPr>
            <w:tcW w:w="2126" w:type="dxa"/>
            <w:vMerge w:val="restart"/>
            <w:tcBorders>
              <w:top w:val="single" w:sz="4" w:space="0" w:color="auto"/>
              <w:left w:val="single" w:sz="4" w:space="0" w:color="auto"/>
              <w:right w:val="single" w:sz="4" w:space="0" w:color="auto"/>
            </w:tcBorders>
            <w:vAlign w:val="center"/>
          </w:tcPr>
          <w:p w14:paraId="5EF3F0AD" w14:textId="77777777" w:rsidR="009212FC" w:rsidRPr="00CC00D9" w:rsidRDefault="009212FC" w:rsidP="007C7514">
            <w:pPr>
              <w:spacing w:line="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C00D9">
              <w:rPr>
                <w:rFonts w:ascii="Arial" w:hAnsi="Arial" w:cs="Arial"/>
              </w:rPr>
              <w:t xml:space="preserve">Registered </w:t>
            </w:r>
            <w:r>
              <w:rPr>
                <w:rFonts w:ascii="Arial" w:hAnsi="Arial" w:cs="Arial"/>
              </w:rPr>
              <w:t xml:space="preserve">Office Address </w:t>
            </w:r>
            <w:r w:rsidRPr="00CC00D9">
              <w:rPr>
                <w:rFonts w:ascii="Arial" w:hAnsi="Arial" w:cs="Arial"/>
              </w:rPr>
              <w:t>with Mail-holding</w:t>
            </w:r>
          </w:p>
        </w:tc>
        <w:tc>
          <w:tcPr>
            <w:tcW w:w="567" w:type="dxa"/>
            <w:vMerge w:val="restart"/>
            <w:tcBorders>
              <w:top w:val="single" w:sz="4" w:space="0" w:color="auto"/>
              <w:left w:val="single" w:sz="4" w:space="0" w:color="auto"/>
              <w:right w:val="single" w:sz="4" w:space="0" w:color="auto"/>
            </w:tcBorders>
            <w:vAlign w:val="center"/>
          </w:tcPr>
          <w:p w14:paraId="4F65023A" w14:textId="0D240ADF" w:rsidR="009212FC" w:rsidRPr="00CC00D9" w:rsidRDefault="009212FC" w:rsidP="007C7514">
            <w:pPr>
              <w:spacing w:line="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3F42F8">
              <w:rPr>
                <w:rFonts w:ascii="Arial" w:hAnsi="Arial" w:cs="Arial"/>
              </w:rPr>
            </w:r>
            <w:r w:rsidR="003F42F8">
              <w:rPr>
                <w:rFonts w:ascii="Arial" w:hAnsi="Arial" w:cs="Arial"/>
              </w:rPr>
              <w:fldChar w:fldCharType="separate"/>
            </w:r>
            <w:r>
              <w:rPr>
                <w:rFonts w:ascii="Arial" w:hAnsi="Arial" w:cs="Arial"/>
              </w:rPr>
              <w:fldChar w:fldCharType="end"/>
            </w:r>
          </w:p>
        </w:tc>
        <w:tc>
          <w:tcPr>
            <w:tcW w:w="2158" w:type="dxa"/>
            <w:gridSpan w:val="2"/>
            <w:tcBorders>
              <w:top w:val="single" w:sz="4" w:space="0" w:color="auto"/>
              <w:left w:val="single" w:sz="4" w:space="0" w:color="auto"/>
              <w:bottom w:val="single" w:sz="4" w:space="0" w:color="auto"/>
              <w:right w:val="single" w:sz="4" w:space="0" w:color="auto"/>
            </w:tcBorders>
            <w:vAlign w:val="center"/>
          </w:tcPr>
          <w:p w14:paraId="7144E63E" w14:textId="0ACE11EF" w:rsidR="009212FC" w:rsidRPr="00E93609" w:rsidRDefault="009212FC" w:rsidP="007C7514">
            <w:pPr>
              <w:spacing w:line="0" w:lineRule="atLeast"/>
              <w:ind w:right="-7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93609">
              <w:rPr>
                <w:rFonts w:ascii="Arial" w:hAnsi="Arial" w:cs="Arial"/>
              </w:rPr>
              <w:t xml:space="preserve">Registered Office Address with second class </w:t>
            </w:r>
          </w:p>
          <w:p w14:paraId="71133BB1" w14:textId="0B450105" w:rsidR="009212FC" w:rsidRPr="00E93609" w:rsidRDefault="009212FC" w:rsidP="007C7514">
            <w:pPr>
              <w:spacing w:line="0" w:lineRule="atLeast"/>
              <w:ind w:right="-72"/>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E93609">
              <w:rPr>
                <w:rFonts w:ascii="Arial" w:hAnsi="Arial" w:cs="Arial"/>
              </w:rPr>
              <w:t>Mail-forwarding</w:t>
            </w:r>
          </w:p>
        </w:tc>
        <w:tc>
          <w:tcPr>
            <w:tcW w:w="529" w:type="dxa"/>
            <w:tcBorders>
              <w:top w:val="single" w:sz="4" w:space="0" w:color="auto"/>
              <w:left w:val="single" w:sz="4" w:space="0" w:color="auto"/>
              <w:bottom w:val="single" w:sz="4" w:space="0" w:color="auto"/>
              <w:right w:val="single" w:sz="4" w:space="0" w:color="auto"/>
            </w:tcBorders>
            <w:vAlign w:val="center"/>
          </w:tcPr>
          <w:p w14:paraId="09E5E03A" w14:textId="77777777" w:rsidR="009212FC" w:rsidRPr="00CC00D9" w:rsidRDefault="009212FC" w:rsidP="007C7514">
            <w:pPr>
              <w:spacing w:line="0" w:lineRule="atLeast"/>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F42F8">
              <w:rPr>
                <w:rFonts w:ascii="Arial" w:hAnsi="Arial" w:cs="Arial"/>
              </w:rPr>
            </w:r>
            <w:r w:rsidR="003F42F8">
              <w:rPr>
                <w:rFonts w:ascii="Arial" w:hAnsi="Arial" w:cs="Arial"/>
              </w:rPr>
              <w:fldChar w:fldCharType="separate"/>
            </w:r>
            <w:r>
              <w:rPr>
                <w:rFonts w:ascii="Arial" w:hAnsi="Arial" w:cs="Arial"/>
              </w:rPr>
              <w:fldChar w:fldCharType="end"/>
            </w:r>
          </w:p>
        </w:tc>
      </w:tr>
      <w:tr w:rsidR="009212FC" w:rsidRPr="00CC00D9" w14:paraId="14133802" w14:textId="77777777" w:rsidTr="00E93609">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4537" w:type="dxa"/>
            <w:vMerge/>
            <w:tcBorders>
              <w:left w:val="single" w:sz="4" w:space="0" w:color="auto"/>
              <w:bottom w:val="single" w:sz="4" w:space="0" w:color="auto"/>
              <w:right w:val="single" w:sz="4" w:space="0" w:color="auto"/>
            </w:tcBorders>
            <w:vAlign w:val="center"/>
          </w:tcPr>
          <w:p w14:paraId="4589BB97" w14:textId="77777777" w:rsidR="009212FC" w:rsidRPr="007C7514" w:rsidRDefault="009212FC" w:rsidP="009212FC">
            <w:pPr>
              <w:spacing w:line="0" w:lineRule="atLeast"/>
              <w:rPr>
                <w:rFonts w:ascii="Arial" w:hAnsi="Arial" w:cs="Arial"/>
              </w:rPr>
            </w:pPr>
          </w:p>
        </w:tc>
        <w:tc>
          <w:tcPr>
            <w:tcW w:w="2126" w:type="dxa"/>
            <w:vMerge/>
            <w:tcBorders>
              <w:left w:val="single" w:sz="4" w:space="0" w:color="auto"/>
              <w:bottom w:val="single" w:sz="4" w:space="0" w:color="auto"/>
              <w:right w:val="single" w:sz="4" w:space="0" w:color="auto"/>
            </w:tcBorders>
            <w:vAlign w:val="center"/>
          </w:tcPr>
          <w:p w14:paraId="4FEE7C93" w14:textId="77777777" w:rsidR="009212FC" w:rsidRPr="00CC00D9"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7" w:type="dxa"/>
            <w:vMerge/>
            <w:tcBorders>
              <w:left w:val="single" w:sz="4" w:space="0" w:color="auto"/>
              <w:bottom w:val="single" w:sz="4" w:space="0" w:color="auto"/>
              <w:right w:val="single" w:sz="4" w:space="0" w:color="auto"/>
            </w:tcBorders>
            <w:vAlign w:val="center"/>
          </w:tcPr>
          <w:p w14:paraId="0B2E02C0" w14:textId="77777777" w:rsidR="009212FC"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58" w:type="dxa"/>
            <w:gridSpan w:val="2"/>
            <w:tcBorders>
              <w:top w:val="single" w:sz="4" w:space="0" w:color="auto"/>
              <w:left w:val="single" w:sz="4" w:space="0" w:color="auto"/>
              <w:bottom w:val="single" w:sz="4" w:space="0" w:color="auto"/>
              <w:right w:val="single" w:sz="4" w:space="0" w:color="auto"/>
            </w:tcBorders>
            <w:vAlign w:val="center"/>
          </w:tcPr>
          <w:p w14:paraId="1CAC198D" w14:textId="77777777" w:rsidR="009212FC" w:rsidRPr="00E93609" w:rsidRDefault="009212FC" w:rsidP="009212FC">
            <w:pPr>
              <w:spacing w:line="0" w:lineRule="atLeast"/>
              <w:ind w:right="-7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93609">
              <w:rPr>
                <w:rFonts w:ascii="Arial" w:hAnsi="Arial" w:cs="Arial"/>
                <w:b/>
              </w:rPr>
              <w:t xml:space="preserve">Registered Office Address with </w:t>
            </w:r>
          </w:p>
          <w:p w14:paraId="6703E06F" w14:textId="115CF46B" w:rsidR="009212FC" w:rsidRPr="00E93609" w:rsidRDefault="009212FC" w:rsidP="009212FC">
            <w:pPr>
              <w:spacing w:line="0" w:lineRule="atLeast"/>
              <w:ind w:right="-7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93609">
              <w:rPr>
                <w:rFonts w:ascii="Arial" w:hAnsi="Arial" w:cs="Arial"/>
                <w:b/>
              </w:rPr>
              <w:t xml:space="preserve">first class </w:t>
            </w:r>
          </w:p>
          <w:p w14:paraId="7F2C3013" w14:textId="1AC5F9FD" w:rsidR="009212FC" w:rsidRPr="00E93609" w:rsidRDefault="009212FC" w:rsidP="009212FC">
            <w:pPr>
              <w:spacing w:line="0" w:lineRule="atLeast"/>
              <w:ind w:right="-7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3609">
              <w:rPr>
                <w:rFonts w:ascii="Arial" w:hAnsi="Arial" w:cs="Arial"/>
                <w:b/>
              </w:rPr>
              <w:t>Mail-forwarding</w:t>
            </w:r>
          </w:p>
        </w:tc>
        <w:tc>
          <w:tcPr>
            <w:tcW w:w="529" w:type="dxa"/>
            <w:tcBorders>
              <w:top w:val="single" w:sz="4" w:space="0" w:color="auto"/>
              <w:left w:val="single" w:sz="4" w:space="0" w:color="auto"/>
              <w:bottom w:val="single" w:sz="4" w:space="0" w:color="auto"/>
              <w:right w:val="single" w:sz="4" w:space="0" w:color="auto"/>
            </w:tcBorders>
            <w:vAlign w:val="center"/>
          </w:tcPr>
          <w:p w14:paraId="5D3D4F2C" w14:textId="06F6F111" w:rsidR="009212FC"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F42F8">
              <w:rPr>
                <w:rFonts w:ascii="Arial" w:hAnsi="Arial" w:cs="Arial"/>
              </w:rPr>
            </w:r>
            <w:r w:rsidR="003F42F8">
              <w:rPr>
                <w:rFonts w:ascii="Arial" w:hAnsi="Arial" w:cs="Arial"/>
              </w:rPr>
              <w:fldChar w:fldCharType="separate"/>
            </w:r>
            <w:r>
              <w:rPr>
                <w:rFonts w:ascii="Arial" w:hAnsi="Arial" w:cs="Arial"/>
              </w:rPr>
              <w:fldChar w:fldCharType="end"/>
            </w:r>
          </w:p>
        </w:tc>
      </w:tr>
      <w:tr w:rsidR="009212FC" w:rsidRPr="00CC00D9" w14:paraId="3CFDF413" w14:textId="77777777" w:rsidTr="009212FC">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320D9C8D" w14:textId="794250F7" w:rsidR="009212FC" w:rsidRPr="007C7514" w:rsidRDefault="009212FC" w:rsidP="009212FC">
            <w:pPr>
              <w:spacing w:line="0" w:lineRule="atLeast"/>
              <w:rPr>
                <w:rFonts w:ascii="Arial" w:eastAsia="Times New Roman" w:hAnsi="Arial" w:cs="Arial"/>
                <w:bCs w:val="0"/>
                <w:color w:val="000000"/>
                <w:lang w:eastAsia="en-GB"/>
              </w:rPr>
            </w:pPr>
            <w:r w:rsidRPr="007C7514">
              <w:rPr>
                <w:rFonts w:ascii="Arial" w:eastAsia="Times New Roman" w:hAnsi="Arial" w:cs="Arial"/>
                <w:bCs w:val="0"/>
                <w:color w:val="000000"/>
                <w:lang w:eastAsia="en-GB"/>
              </w:rPr>
              <w:t>Business or C</w:t>
            </w:r>
            <w:r w:rsidRPr="007C7514">
              <w:rPr>
                <w:rFonts w:ascii="Arial" w:eastAsia="Times New Roman" w:hAnsi="Arial" w:cs="Arial"/>
                <w:color w:val="000000"/>
                <w:lang w:eastAsia="en-GB"/>
              </w:rPr>
              <w:t>harity name</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4F3B9CDF" w14:textId="77777777" w:rsidR="009212FC" w:rsidRPr="00CC00D9"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7BDC0D80" w14:textId="77777777" w:rsidTr="009212F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407A0F0A" w14:textId="0F01DE4D" w:rsidR="009212FC" w:rsidRPr="007C7514" w:rsidRDefault="009212FC" w:rsidP="009212FC">
            <w:pPr>
              <w:spacing w:line="0" w:lineRule="atLeast"/>
              <w:rPr>
                <w:rFonts w:ascii="Arial" w:hAnsi="Arial" w:cs="Arial"/>
              </w:rPr>
            </w:pPr>
            <w:r w:rsidRPr="007C7514">
              <w:rPr>
                <w:rFonts w:ascii="Arial" w:eastAsia="Times New Roman" w:hAnsi="Arial" w:cs="Arial"/>
                <w:bCs w:val="0"/>
                <w:color w:val="000000"/>
                <w:lang w:eastAsia="en-GB"/>
              </w:rPr>
              <w:t>Brief description of what your Business or Charity does</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259FBB2A" w14:textId="77777777" w:rsidR="009212FC" w:rsidRPr="00CC00D9"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212FC" w:rsidRPr="00CC00D9" w14:paraId="0C271BE7" w14:textId="77777777" w:rsidTr="009212FC">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368950D7" w14:textId="5F77E655" w:rsidR="009212FC" w:rsidRPr="007C2C43" w:rsidRDefault="009212FC" w:rsidP="009212FC">
            <w:pPr>
              <w:spacing w:line="0" w:lineRule="atLeast"/>
              <w:rPr>
                <w:rFonts w:ascii="Arial" w:hAnsi="Arial" w:cs="Arial"/>
              </w:rPr>
            </w:pPr>
            <w:r w:rsidRPr="007C2C43">
              <w:rPr>
                <w:rFonts w:ascii="Arial" w:hAnsi="Arial" w:cs="Arial"/>
              </w:rPr>
              <w:t>Brief description of key income sources</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4CEF1C8D" w14:textId="77777777" w:rsidR="009212FC" w:rsidRPr="00CC00D9"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3475F8DD" w14:textId="77777777" w:rsidTr="00921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6A6E7B14" w14:textId="3139239B" w:rsidR="009212FC" w:rsidRPr="007C2C43" w:rsidRDefault="009212FC" w:rsidP="009212FC">
            <w:pPr>
              <w:spacing w:line="0" w:lineRule="atLeast"/>
              <w:rPr>
                <w:rFonts w:ascii="Arial" w:hAnsi="Arial" w:cs="Arial"/>
              </w:rPr>
            </w:pPr>
            <w:r w:rsidRPr="007C2C43">
              <w:rPr>
                <w:rFonts w:ascii="Arial" w:hAnsi="Arial" w:cs="Arial"/>
              </w:rPr>
              <w:t>Brief description of key expenditure</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2B74A1F5" w14:textId="77777777" w:rsidR="009212FC" w:rsidRPr="00CC00D9"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212FC" w:rsidRPr="00CC00D9" w14:paraId="289238EC" w14:textId="77777777" w:rsidTr="009212FC">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76977303" w14:textId="2B736FCE" w:rsidR="009212FC" w:rsidRPr="007C7514" w:rsidRDefault="009212FC" w:rsidP="009212FC">
            <w:pPr>
              <w:spacing w:line="0" w:lineRule="atLeast"/>
              <w:rPr>
                <w:rFonts w:ascii="Arial" w:hAnsi="Arial" w:cs="Arial"/>
              </w:rPr>
            </w:pPr>
            <w:r w:rsidRPr="007C7514">
              <w:rPr>
                <w:rFonts w:ascii="Arial" w:hAnsi="Arial" w:cs="Arial"/>
              </w:rPr>
              <w:t xml:space="preserve">Registered Charity No.* </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2B243F04" w14:textId="77777777" w:rsidR="009212FC" w:rsidRPr="00CC00D9"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75EA39C3" w14:textId="77777777" w:rsidTr="00E93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0E3B11BA" w14:textId="75CDA491" w:rsidR="009212FC" w:rsidRPr="007C7514" w:rsidRDefault="009212FC" w:rsidP="009212FC">
            <w:pPr>
              <w:spacing w:line="0" w:lineRule="atLeast"/>
              <w:rPr>
                <w:rFonts w:ascii="Arial" w:hAnsi="Arial" w:cs="Arial"/>
              </w:rPr>
            </w:pPr>
            <w:r w:rsidRPr="007C7514">
              <w:rPr>
                <w:rFonts w:ascii="Arial" w:hAnsi="Arial" w:cs="Arial"/>
              </w:rPr>
              <w:t>Copy of constitution</w:t>
            </w:r>
          </w:p>
        </w:tc>
        <w:tc>
          <w:tcPr>
            <w:tcW w:w="2126" w:type="dxa"/>
            <w:tcBorders>
              <w:top w:val="single" w:sz="4" w:space="0" w:color="auto"/>
              <w:left w:val="single" w:sz="4" w:space="0" w:color="auto"/>
              <w:bottom w:val="single" w:sz="4" w:space="0" w:color="auto"/>
              <w:right w:val="single" w:sz="4" w:space="0" w:color="auto"/>
            </w:tcBorders>
            <w:vAlign w:val="center"/>
          </w:tcPr>
          <w:p w14:paraId="48295B41" w14:textId="77777777" w:rsidR="009212FC"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20F534D" w14:textId="6F5FC584" w:rsidR="009212FC"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Attached</w:t>
            </w:r>
          </w:p>
          <w:p w14:paraId="481132D4" w14:textId="0E5DDDB6" w:rsidR="009212FC" w:rsidRPr="00CC00D9"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6D7CF26" w14:textId="3DD4EC2F" w:rsidR="009212FC" w:rsidRPr="00CC00D9"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F42F8">
              <w:rPr>
                <w:rFonts w:ascii="Arial" w:hAnsi="Arial" w:cs="Arial"/>
                <w:b/>
              </w:rPr>
            </w:r>
            <w:r w:rsidR="003F42F8">
              <w:rPr>
                <w:rFonts w:ascii="Arial" w:hAnsi="Arial" w:cs="Arial"/>
                <w:b/>
              </w:rPr>
              <w:fldChar w:fldCharType="separate"/>
            </w:r>
            <w:r>
              <w:rPr>
                <w:rFonts w:ascii="Arial" w:hAnsi="Arial" w:cs="Arial"/>
                <w:b/>
              </w:rPr>
              <w:fldChar w:fldCharType="end"/>
            </w:r>
          </w:p>
        </w:tc>
        <w:tc>
          <w:tcPr>
            <w:tcW w:w="1893" w:type="dxa"/>
            <w:tcBorders>
              <w:top w:val="single" w:sz="4" w:space="0" w:color="auto"/>
              <w:left w:val="single" w:sz="4" w:space="0" w:color="auto"/>
              <w:bottom w:val="single" w:sz="4" w:space="0" w:color="auto"/>
              <w:right w:val="single" w:sz="4" w:space="0" w:color="auto"/>
            </w:tcBorders>
            <w:vAlign w:val="center"/>
          </w:tcPr>
          <w:p w14:paraId="3032C05E" w14:textId="2C758E55" w:rsidR="009212FC" w:rsidRPr="00CC00D9"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Not Applicable</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B23C286" w14:textId="34E222C1" w:rsidR="009212FC" w:rsidRPr="00CC00D9" w:rsidRDefault="009212FC" w:rsidP="00E93609">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F42F8">
              <w:rPr>
                <w:rFonts w:ascii="Arial" w:hAnsi="Arial" w:cs="Arial"/>
                <w:b/>
              </w:rPr>
            </w:r>
            <w:r w:rsidR="003F42F8">
              <w:rPr>
                <w:rFonts w:ascii="Arial" w:hAnsi="Arial" w:cs="Arial"/>
                <w:b/>
              </w:rPr>
              <w:fldChar w:fldCharType="separate"/>
            </w:r>
            <w:r>
              <w:rPr>
                <w:rFonts w:ascii="Arial" w:hAnsi="Arial" w:cs="Arial"/>
                <w:b/>
              </w:rPr>
              <w:fldChar w:fldCharType="end"/>
            </w:r>
          </w:p>
        </w:tc>
      </w:tr>
      <w:tr w:rsidR="009212FC" w:rsidRPr="00CC00D9" w14:paraId="0B69B396" w14:textId="77777777" w:rsidTr="009212FC">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0C9E7F9E" w14:textId="77777777" w:rsidR="009212FC" w:rsidRPr="007C7514" w:rsidRDefault="009212FC" w:rsidP="009212FC">
            <w:pPr>
              <w:spacing w:line="0" w:lineRule="atLeast"/>
              <w:rPr>
                <w:rFonts w:ascii="Arial" w:hAnsi="Arial" w:cs="Arial"/>
              </w:rPr>
            </w:pPr>
            <w:r w:rsidRPr="007C7514">
              <w:rPr>
                <w:rFonts w:ascii="Arial" w:hAnsi="Arial" w:cs="Arial"/>
              </w:rPr>
              <w:t>Company Registration No.*</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3792879F" w14:textId="77777777" w:rsidR="009212FC" w:rsidRPr="00CC00D9"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296B292D" w14:textId="77777777" w:rsidTr="00921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711B2648" w14:textId="77777777" w:rsidR="009212FC" w:rsidRPr="007C7514" w:rsidRDefault="009212FC" w:rsidP="009212FC">
            <w:pPr>
              <w:spacing w:line="0" w:lineRule="atLeast"/>
              <w:rPr>
                <w:rFonts w:ascii="Arial" w:hAnsi="Arial" w:cs="Arial"/>
              </w:rPr>
            </w:pPr>
            <w:r w:rsidRPr="007C7514">
              <w:rPr>
                <w:rFonts w:ascii="Arial" w:hAnsi="Arial" w:cs="Arial"/>
              </w:rPr>
              <w:t>Company Limited by Guarantee No.*</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3998791D" w14:textId="77777777" w:rsidR="009212FC" w:rsidRPr="00CC00D9"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212FC" w:rsidRPr="00CC00D9" w14:paraId="591D83F4" w14:textId="77777777" w:rsidTr="00E93609">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069503E4" w14:textId="77777777" w:rsidR="009212FC" w:rsidRPr="007C7514" w:rsidRDefault="009212FC" w:rsidP="009212FC">
            <w:pPr>
              <w:spacing w:line="0" w:lineRule="atLeast"/>
              <w:rPr>
                <w:rFonts w:ascii="Arial" w:hAnsi="Arial" w:cs="Arial"/>
                <w:color w:val="FF0000"/>
              </w:rPr>
            </w:pPr>
            <w:r w:rsidRPr="00955754">
              <w:rPr>
                <w:rFonts w:ascii="Arial" w:hAnsi="Arial" w:cs="Arial"/>
              </w:rPr>
              <w:t>Copy of UK Company Incorporation Certificate*</w:t>
            </w:r>
          </w:p>
        </w:tc>
        <w:tc>
          <w:tcPr>
            <w:tcW w:w="2126" w:type="dxa"/>
            <w:tcBorders>
              <w:top w:val="single" w:sz="4" w:space="0" w:color="auto"/>
              <w:left w:val="single" w:sz="4" w:space="0" w:color="auto"/>
              <w:bottom w:val="single" w:sz="4" w:space="0" w:color="auto"/>
              <w:right w:val="single" w:sz="4" w:space="0" w:color="auto"/>
            </w:tcBorders>
            <w:vAlign w:val="center"/>
          </w:tcPr>
          <w:p w14:paraId="1DC2FC20" w14:textId="77777777" w:rsidR="009212FC" w:rsidRPr="00CC00D9" w:rsidRDefault="009212FC" w:rsidP="009212FC">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Attached</w:t>
            </w:r>
          </w:p>
        </w:tc>
        <w:tc>
          <w:tcPr>
            <w:tcW w:w="567" w:type="dxa"/>
            <w:tcBorders>
              <w:top w:val="single" w:sz="4" w:space="0" w:color="auto"/>
              <w:left w:val="single" w:sz="4" w:space="0" w:color="auto"/>
              <w:bottom w:val="single" w:sz="4" w:space="0" w:color="auto"/>
              <w:right w:val="single" w:sz="4" w:space="0" w:color="auto"/>
            </w:tcBorders>
            <w:vAlign w:val="center"/>
          </w:tcPr>
          <w:p w14:paraId="5C4F173D" w14:textId="77777777" w:rsidR="009212FC" w:rsidRPr="00CC00D9" w:rsidRDefault="009212FC" w:rsidP="009212FC">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F42F8">
              <w:rPr>
                <w:rFonts w:ascii="Arial" w:hAnsi="Arial" w:cs="Arial"/>
                <w:b/>
              </w:rPr>
            </w:r>
            <w:r w:rsidR="003F42F8">
              <w:rPr>
                <w:rFonts w:ascii="Arial" w:hAnsi="Arial" w:cs="Arial"/>
                <w:b/>
              </w:rPr>
              <w:fldChar w:fldCharType="separate"/>
            </w:r>
            <w:r>
              <w:rPr>
                <w:rFonts w:ascii="Arial" w:hAnsi="Arial" w:cs="Arial"/>
                <w:b/>
              </w:rPr>
              <w:fldChar w:fldCharType="end"/>
            </w:r>
          </w:p>
        </w:tc>
        <w:tc>
          <w:tcPr>
            <w:tcW w:w="1893" w:type="dxa"/>
            <w:tcBorders>
              <w:top w:val="single" w:sz="4" w:space="0" w:color="auto"/>
              <w:left w:val="single" w:sz="4" w:space="0" w:color="auto"/>
              <w:bottom w:val="single" w:sz="4" w:space="0" w:color="auto"/>
              <w:right w:val="single" w:sz="4" w:space="0" w:color="auto"/>
            </w:tcBorders>
            <w:vAlign w:val="center"/>
          </w:tcPr>
          <w:p w14:paraId="613B612A" w14:textId="77777777" w:rsidR="009212FC" w:rsidRPr="00CC00D9" w:rsidRDefault="009212FC" w:rsidP="009212FC">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Not Applicable</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3E0B7893" w14:textId="77777777" w:rsidR="009212FC" w:rsidRPr="00CC00D9" w:rsidRDefault="009212FC" w:rsidP="009212FC">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F42F8">
              <w:rPr>
                <w:rFonts w:ascii="Arial" w:hAnsi="Arial" w:cs="Arial"/>
                <w:b/>
              </w:rPr>
            </w:r>
            <w:r w:rsidR="003F42F8">
              <w:rPr>
                <w:rFonts w:ascii="Arial" w:hAnsi="Arial" w:cs="Arial"/>
                <w:b/>
              </w:rPr>
              <w:fldChar w:fldCharType="separate"/>
            </w:r>
            <w:r>
              <w:rPr>
                <w:rFonts w:ascii="Arial" w:hAnsi="Arial" w:cs="Arial"/>
                <w:b/>
              </w:rPr>
              <w:fldChar w:fldCharType="end"/>
            </w:r>
          </w:p>
        </w:tc>
      </w:tr>
      <w:tr w:rsidR="009212FC" w:rsidRPr="00CC00D9" w14:paraId="5FC5E7DF" w14:textId="77777777" w:rsidTr="00E93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213B445D" w14:textId="77777777" w:rsidR="009212FC" w:rsidRPr="007C7514" w:rsidRDefault="009212FC" w:rsidP="009212FC">
            <w:pPr>
              <w:spacing w:line="0" w:lineRule="atLeast"/>
              <w:rPr>
                <w:rFonts w:ascii="Arial" w:hAnsi="Arial" w:cs="Arial"/>
              </w:rPr>
            </w:pPr>
            <w:r>
              <w:rPr>
                <w:rFonts w:ascii="Arial" w:hAnsi="Arial" w:cs="Arial"/>
              </w:rPr>
              <w:t>Sole Trader – please attach copy of HMRC letter with UTR (unique taxpayer reference)</w:t>
            </w:r>
          </w:p>
        </w:tc>
        <w:tc>
          <w:tcPr>
            <w:tcW w:w="2126" w:type="dxa"/>
            <w:tcBorders>
              <w:top w:val="single" w:sz="4" w:space="0" w:color="auto"/>
              <w:left w:val="single" w:sz="4" w:space="0" w:color="auto"/>
              <w:bottom w:val="single" w:sz="4" w:space="0" w:color="auto"/>
              <w:right w:val="single" w:sz="4" w:space="0" w:color="auto"/>
            </w:tcBorders>
            <w:vAlign w:val="center"/>
          </w:tcPr>
          <w:p w14:paraId="79BA5D2D" w14:textId="77777777" w:rsidR="009212FC" w:rsidRPr="00CC00D9"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Attached</w:t>
            </w:r>
          </w:p>
        </w:tc>
        <w:tc>
          <w:tcPr>
            <w:tcW w:w="567" w:type="dxa"/>
            <w:tcBorders>
              <w:top w:val="single" w:sz="4" w:space="0" w:color="auto"/>
              <w:left w:val="single" w:sz="4" w:space="0" w:color="auto"/>
              <w:bottom w:val="single" w:sz="4" w:space="0" w:color="auto"/>
              <w:right w:val="single" w:sz="4" w:space="0" w:color="auto"/>
            </w:tcBorders>
            <w:vAlign w:val="center"/>
          </w:tcPr>
          <w:p w14:paraId="7D958CCB" w14:textId="1E394563" w:rsidR="009212FC" w:rsidRPr="00CC00D9" w:rsidRDefault="009212FC" w:rsidP="00E93609">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sidR="003F42F8">
              <w:rPr>
                <w:rFonts w:ascii="Arial" w:hAnsi="Arial" w:cs="Arial"/>
                <w:b/>
              </w:rPr>
            </w:r>
            <w:r w:rsidR="003F42F8">
              <w:rPr>
                <w:rFonts w:ascii="Arial" w:hAnsi="Arial" w:cs="Arial"/>
                <w:b/>
              </w:rPr>
              <w:fldChar w:fldCharType="separate"/>
            </w:r>
            <w:r>
              <w:rPr>
                <w:rFonts w:ascii="Arial" w:hAnsi="Arial" w:cs="Arial"/>
                <w:b/>
              </w:rPr>
              <w:fldChar w:fldCharType="end"/>
            </w:r>
          </w:p>
        </w:tc>
        <w:tc>
          <w:tcPr>
            <w:tcW w:w="2687" w:type="dxa"/>
            <w:gridSpan w:val="3"/>
            <w:tcBorders>
              <w:top w:val="single" w:sz="4" w:space="0" w:color="auto"/>
              <w:left w:val="single" w:sz="4" w:space="0" w:color="auto"/>
              <w:bottom w:val="single" w:sz="4" w:space="0" w:color="auto"/>
              <w:right w:val="single" w:sz="4" w:space="0" w:color="auto"/>
            </w:tcBorders>
            <w:vAlign w:val="center"/>
          </w:tcPr>
          <w:p w14:paraId="6D4734EA" w14:textId="77777777" w:rsidR="009212FC" w:rsidRPr="00CC00D9"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212FC" w:rsidRPr="00CC00D9" w14:paraId="7EA18E17" w14:textId="77777777" w:rsidTr="009212FC">
        <w:trPr>
          <w:trHeight w:val="130"/>
        </w:trPr>
        <w:tc>
          <w:tcPr>
            <w:cnfStyle w:val="001000000000" w:firstRow="0" w:lastRow="0" w:firstColumn="1" w:lastColumn="0" w:oddVBand="0" w:evenVBand="0" w:oddHBand="0" w:evenHBand="0" w:firstRowFirstColumn="0" w:firstRowLastColumn="0" w:lastRowFirstColumn="0" w:lastRowLastColumn="0"/>
            <w:tcW w:w="4537" w:type="dxa"/>
            <w:vMerge w:val="restart"/>
            <w:tcBorders>
              <w:top w:val="single" w:sz="4" w:space="0" w:color="auto"/>
              <w:left w:val="single" w:sz="4" w:space="0" w:color="auto"/>
              <w:right w:val="single" w:sz="4" w:space="0" w:color="auto"/>
            </w:tcBorders>
            <w:vAlign w:val="center"/>
          </w:tcPr>
          <w:p w14:paraId="79897612" w14:textId="5D8A42B3" w:rsidR="009212FC" w:rsidRPr="00955754" w:rsidRDefault="009212FC" w:rsidP="009212FC">
            <w:pPr>
              <w:spacing w:line="0" w:lineRule="atLeast"/>
              <w:rPr>
                <w:rFonts w:ascii="Arial" w:hAnsi="Arial" w:cs="Arial"/>
              </w:rPr>
            </w:pPr>
            <w:r>
              <w:rPr>
                <w:rFonts w:ascii="Arial" w:hAnsi="Arial" w:cs="Arial"/>
              </w:rPr>
              <w:t>Persons Authorised to collect post (ID must be shown each time)</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467481BA" w14:textId="77777777" w:rsidR="009212FC" w:rsidRDefault="009212FC" w:rsidP="009212FC">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38AB7083" w14:textId="77777777" w:rsidTr="009212F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4537" w:type="dxa"/>
            <w:vMerge/>
            <w:tcBorders>
              <w:left w:val="single" w:sz="4" w:space="0" w:color="auto"/>
              <w:right w:val="single" w:sz="4" w:space="0" w:color="auto"/>
            </w:tcBorders>
            <w:vAlign w:val="center"/>
          </w:tcPr>
          <w:p w14:paraId="5CA43927" w14:textId="77777777" w:rsidR="009212FC" w:rsidRDefault="009212FC" w:rsidP="009212FC">
            <w:pPr>
              <w:spacing w:line="0" w:lineRule="atLeast"/>
              <w:rPr>
                <w:rFonts w:ascii="Arial" w:hAnsi="Arial" w:cs="Arial"/>
              </w:rPr>
            </w:pP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233162E3" w14:textId="77777777" w:rsidR="009212FC"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212FC" w:rsidRPr="00CC00D9" w14:paraId="60CCF009" w14:textId="77777777" w:rsidTr="009212FC">
        <w:trPr>
          <w:trHeight w:val="127"/>
        </w:trPr>
        <w:tc>
          <w:tcPr>
            <w:cnfStyle w:val="001000000000" w:firstRow="0" w:lastRow="0" w:firstColumn="1" w:lastColumn="0" w:oddVBand="0" w:evenVBand="0" w:oddHBand="0" w:evenHBand="0" w:firstRowFirstColumn="0" w:firstRowLastColumn="0" w:lastRowFirstColumn="0" w:lastRowLastColumn="0"/>
            <w:tcW w:w="4537" w:type="dxa"/>
            <w:vMerge/>
            <w:tcBorders>
              <w:left w:val="single" w:sz="4" w:space="0" w:color="auto"/>
              <w:right w:val="single" w:sz="4" w:space="0" w:color="auto"/>
            </w:tcBorders>
            <w:vAlign w:val="center"/>
          </w:tcPr>
          <w:p w14:paraId="24082776" w14:textId="77777777" w:rsidR="009212FC" w:rsidRDefault="009212FC" w:rsidP="009212FC">
            <w:pPr>
              <w:spacing w:line="0" w:lineRule="atLeast"/>
              <w:rPr>
                <w:rFonts w:ascii="Arial" w:hAnsi="Arial" w:cs="Arial"/>
              </w:rPr>
            </w:pP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67DE937C" w14:textId="77777777" w:rsidR="009212FC" w:rsidRDefault="009212FC" w:rsidP="009212FC">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2E6917CD" w14:textId="77777777" w:rsidTr="009212F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4537" w:type="dxa"/>
            <w:vMerge/>
            <w:tcBorders>
              <w:left w:val="single" w:sz="4" w:space="0" w:color="auto"/>
              <w:right w:val="single" w:sz="4" w:space="0" w:color="auto"/>
            </w:tcBorders>
            <w:vAlign w:val="center"/>
          </w:tcPr>
          <w:p w14:paraId="31216A01" w14:textId="77777777" w:rsidR="009212FC" w:rsidRDefault="009212FC" w:rsidP="009212FC">
            <w:pPr>
              <w:spacing w:line="0" w:lineRule="atLeast"/>
              <w:rPr>
                <w:rFonts w:ascii="Arial" w:hAnsi="Arial" w:cs="Arial"/>
              </w:rPr>
            </w:pP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69EC6EF2" w14:textId="77777777" w:rsidR="009212FC"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212FC" w:rsidRPr="00CC00D9" w14:paraId="5BD55151" w14:textId="77777777" w:rsidTr="009212FC">
        <w:trPr>
          <w:trHeight w:val="127"/>
        </w:trPr>
        <w:tc>
          <w:tcPr>
            <w:cnfStyle w:val="001000000000" w:firstRow="0" w:lastRow="0" w:firstColumn="1" w:lastColumn="0" w:oddVBand="0" w:evenVBand="0" w:oddHBand="0" w:evenHBand="0" w:firstRowFirstColumn="0" w:firstRowLastColumn="0" w:lastRowFirstColumn="0" w:lastRowLastColumn="0"/>
            <w:tcW w:w="4537" w:type="dxa"/>
            <w:vMerge/>
            <w:tcBorders>
              <w:left w:val="single" w:sz="4" w:space="0" w:color="auto"/>
              <w:right w:val="single" w:sz="4" w:space="0" w:color="auto"/>
            </w:tcBorders>
            <w:vAlign w:val="center"/>
          </w:tcPr>
          <w:p w14:paraId="10C2DDCE" w14:textId="77777777" w:rsidR="009212FC" w:rsidRDefault="009212FC" w:rsidP="009212FC">
            <w:pPr>
              <w:spacing w:line="0" w:lineRule="atLeast"/>
              <w:rPr>
                <w:rFonts w:ascii="Arial" w:hAnsi="Arial" w:cs="Arial"/>
              </w:rPr>
            </w:pP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1EC3E282" w14:textId="77777777" w:rsidR="009212FC" w:rsidRDefault="009212FC" w:rsidP="009212FC">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19C84E70" w14:textId="77777777" w:rsidTr="009212F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4537" w:type="dxa"/>
            <w:vMerge/>
            <w:tcBorders>
              <w:left w:val="single" w:sz="4" w:space="0" w:color="auto"/>
              <w:bottom w:val="single" w:sz="4" w:space="0" w:color="auto"/>
              <w:right w:val="single" w:sz="4" w:space="0" w:color="auto"/>
            </w:tcBorders>
            <w:vAlign w:val="center"/>
          </w:tcPr>
          <w:p w14:paraId="219D8431" w14:textId="77777777" w:rsidR="009212FC" w:rsidRDefault="009212FC" w:rsidP="009212FC">
            <w:pPr>
              <w:spacing w:line="0" w:lineRule="atLeast"/>
              <w:rPr>
                <w:rFonts w:ascii="Arial" w:hAnsi="Arial" w:cs="Arial"/>
              </w:rPr>
            </w:pP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32E517A1" w14:textId="77777777" w:rsidR="009212FC"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212FC" w:rsidRPr="00CC00D9" w14:paraId="51DD6F9F" w14:textId="77777777" w:rsidTr="00085952">
        <w:tc>
          <w:tcPr>
            <w:cnfStyle w:val="001000000000" w:firstRow="0" w:lastRow="0" w:firstColumn="1" w:lastColumn="0" w:oddVBand="0" w:evenVBand="0" w:oddHBand="0" w:evenHBand="0" w:firstRowFirstColumn="0" w:firstRowLastColumn="0" w:lastRowFirstColumn="0" w:lastRowLastColumn="0"/>
            <w:tcW w:w="991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D8FFE2" w14:textId="63AF812C" w:rsidR="009212FC" w:rsidRPr="00CC00D9" w:rsidRDefault="009212FC" w:rsidP="00D60444">
            <w:pPr>
              <w:spacing w:line="0" w:lineRule="atLeast"/>
              <w:rPr>
                <w:rFonts w:ascii="Arial" w:hAnsi="Arial" w:cs="Arial"/>
                <w:b w:val="0"/>
              </w:rPr>
            </w:pPr>
            <w:r>
              <w:rPr>
                <w:rFonts w:ascii="Arial" w:hAnsi="Arial" w:cs="Arial"/>
              </w:rPr>
              <w:t xml:space="preserve">KEY PERSONNEL – COMPLETE THIS SECTION FOR </w:t>
            </w:r>
            <w:r w:rsidR="00D60444">
              <w:rPr>
                <w:rFonts w:ascii="Arial" w:hAnsi="Arial" w:cs="Arial"/>
              </w:rPr>
              <w:t xml:space="preserve">EACH </w:t>
            </w:r>
            <w:r w:rsidR="003F42F8">
              <w:rPr>
                <w:rFonts w:ascii="Arial" w:hAnsi="Arial" w:cs="Arial"/>
              </w:rPr>
              <w:t>KEY PERSON</w:t>
            </w:r>
          </w:p>
        </w:tc>
      </w:tr>
      <w:tr w:rsidR="009212FC" w:rsidRPr="00CC00D9" w14:paraId="3B67975F" w14:textId="77777777" w:rsidTr="00921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5A683F6C" w14:textId="5C8DDC1E" w:rsidR="009212FC" w:rsidRPr="007C7514" w:rsidRDefault="009212FC" w:rsidP="009212FC">
            <w:pPr>
              <w:spacing w:line="0" w:lineRule="atLeast"/>
              <w:rPr>
                <w:rFonts w:ascii="Arial" w:hAnsi="Arial" w:cs="Arial"/>
              </w:rPr>
            </w:pPr>
            <w:r w:rsidRPr="007C7514">
              <w:rPr>
                <w:rFonts w:ascii="Arial" w:hAnsi="Arial" w:cs="Arial"/>
              </w:rPr>
              <w:t>First Name</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259DCE26" w14:textId="77777777" w:rsidR="009212FC"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C56076B" w14:textId="0558400C" w:rsidR="009212FC" w:rsidRPr="00CC00D9"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212FC" w:rsidRPr="00CC00D9" w14:paraId="47492BA6" w14:textId="77777777" w:rsidTr="009212FC">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1026E8F6" w14:textId="77777777" w:rsidR="009212FC" w:rsidRPr="007C7514" w:rsidRDefault="009212FC" w:rsidP="009212FC">
            <w:pPr>
              <w:spacing w:line="0" w:lineRule="atLeast"/>
              <w:rPr>
                <w:rFonts w:ascii="Arial" w:hAnsi="Arial" w:cs="Arial"/>
              </w:rPr>
            </w:pPr>
            <w:r w:rsidRPr="007C7514">
              <w:rPr>
                <w:rFonts w:ascii="Arial" w:hAnsi="Arial" w:cs="Arial"/>
              </w:rPr>
              <w:t>Middle Name(s)</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3FC3E9DA" w14:textId="77777777" w:rsidR="009212FC" w:rsidRPr="00CC00D9"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9EF2AC8" w14:textId="77777777" w:rsidR="009212FC" w:rsidRPr="00CC00D9"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71C11866" w14:textId="77777777" w:rsidTr="00921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5D1C55D8" w14:textId="77777777" w:rsidR="009212FC" w:rsidRPr="007C7514" w:rsidRDefault="009212FC" w:rsidP="009212FC">
            <w:pPr>
              <w:spacing w:line="0" w:lineRule="atLeast"/>
              <w:rPr>
                <w:rFonts w:ascii="Arial" w:hAnsi="Arial" w:cs="Arial"/>
              </w:rPr>
            </w:pPr>
            <w:r w:rsidRPr="007C7514">
              <w:rPr>
                <w:rFonts w:ascii="Arial" w:hAnsi="Arial" w:cs="Arial"/>
              </w:rPr>
              <w:t>Surname</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231637CE" w14:textId="77777777" w:rsidR="009212FC" w:rsidRPr="00CC00D9"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667A8BD" w14:textId="77777777" w:rsidR="009212FC" w:rsidRPr="00CC00D9"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212FC" w:rsidRPr="00CC00D9" w14:paraId="2D503EF6" w14:textId="77777777" w:rsidTr="009212FC">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58B5A6FF" w14:textId="77777777" w:rsidR="009212FC" w:rsidRPr="007C7514" w:rsidRDefault="009212FC" w:rsidP="009212FC">
            <w:pPr>
              <w:spacing w:line="0" w:lineRule="atLeast"/>
              <w:rPr>
                <w:rFonts w:ascii="Arial" w:hAnsi="Arial" w:cs="Arial"/>
              </w:rPr>
            </w:pPr>
            <w:r w:rsidRPr="007C7514">
              <w:rPr>
                <w:rFonts w:ascii="Arial" w:hAnsi="Arial" w:cs="Arial"/>
              </w:rPr>
              <w:t xml:space="preserve">Position </w:t>
            </w:r>
            <w:r w:rsidRPr="007C7514">
              <w:rPr>
                <w:rFonts w:ascii="Arial" w:hAnsi="Arial" w:cs="Arial"/>
                <w:sz w:val="18"/>
              </w:rPr>
              <w:t>(e.g. trustee/director/person authorised to collect post)</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4BD45F13" w14:textId="77777777" w:rsidR="009212FC"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02A88CA9" w14:textId="77777777" w:rsidTr="00E93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70FC3A9A" w14:textId="74787DEC" w:rsidR="009212FC" w:rsidRPr="007C7514" w:rsidRDefault="009212FC" w:rsidP="009212FC">
            <w:pPr>
              <w:spacing w:line="0" w:lineRule="atLeast"/>
              <w:rPr>
                <w:rFonts w:ascii="Arial" w:hAnsi="Arial" w:cs="Arial"/>
              </w:rPr>
            </w:pPr>
            <w:r w:rsidRPr="007C7514">
              <w:rPr>
                <w:rFonts w:ascii="Arial" w:hAnsi="Arial" w:cs="Arial"/>
              </w:rPr>
              <w:t>Are you a beneficial owner? (see definition below)**</w:t>
            </w:r>
          </w:p>
        </w:tc>
        <w:tc>
          <w:tcPr>
            <w:tcW w:w="2126" w:type="dxa"/>
            <w:tcBorders>
              <w:top w:val="single" w:sz="4" w:space="0" w:color="auto"/>
              <w:left w:val="single" w:sz="4" w:space="0" w:color="auto"/>
              <w:bottom w:val="single" w:sz="4" w:space="0" w:color="auto"/>
              <w:right w:val="single" w:sz="4" w:space="0" w:color="auto"/>
            </w:tcBorders>
            <w:vAlign w:val="center"/>
          </w:tcPr>
          <w:p w14:paraId="260D51F0" w14:textId="705595C6" w:rsidR="009212FC"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YES</w:t>
            </w:r>
          </w:p>
        </w:tc>
        <w:tc>
          <w:tcPr>
            <w:tcW w:w="567" w:type="dxa"/>
            <w:tcBorders>
              <w:top w:val="single" w:sz="4" w:space="0" w:color="auto"/>
              <w:left w:val="single" w:sz="4" w:space="0" w:color="auto"/>
              <w:bottom w:val="single" w:sz="4" w:space="0" w:color="auto"/>
              <w:right w:val="single" w:sz="4" w:space="0" w:color="auto"/>
            </w:tcBorders>
            <w:vAlign w:val="center"/>
          </w:tcPr>
          <w:p w14:paraId="680D29A5" w14:textId="1E5FB60E" w:rsidR="009212FC"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F42F8">
              <w:rPr>
                <w:rFonts w:ascii="Arial" w:hAnsi="Arial" w:cs="Arial"/>
                <w:b/>
              </w:rPr>
            </w:r>
            <w:r w:rsidR="003F42F8">
              <w:rPr>
                <w:rFonts w:ascii="Arial" w:hAnsi="Arial" w:cs="Arial"/>
                <w:b/>
              </w:rPr>
              <w:fldChar w:fldCharType="separate"/>
            </w:r>
            <w:r>
              <w:rPr>
                <w:rFonts w:ascii="Arial" w:hAnsi="Arial" w:cs="Arial"/>
                <w:b/>
              </w:rPr>
              <w:fldChar w:fldCharType="end"/>
            </w:r>
          </w:p>
        </w:tc>
        <w:tc>
          <w:tcPr>
            <w:tcW w:w="1893" w:type="dxa"/>
            <w:tcBorders>
              <w:top w:val="single" w:sz="4" w:space="0" w:color="auto"/>
              <w:left w:val="single" w:sz="4" w:space="0" w:color="auto"/>
              <w:bottom w:val="single" w:sz="4" w:space="0" w:color="auto"/>
              <w:right w:val="single" w:sz="4" w:space="0" w:color="auto"/>
            </w:tcBorders>
            <w:vAlign w:val="center"/>
          </w:tcPr>
          <w:p w14:paraId="5C038764" w14:textId="58D80AEE" w:rsidR="009212FC"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NO</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1761167E" w14:textId="7328301D" w:rsidR="009212FC" w:rsidRDefault="009212FC" w:rsidP="009212FC">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F42F8">
              <w:rPr>
                <w:rFonts w:ascii="Arial" w:hAnsi="Arial" w:cs="Arial"/>
                <w:b/>
              </w:rPr>
            </w:r>
            <w:r w:rsidR="003F42F8">
              <w:rPr>
                <w:rFonts w:ascii="Arial" w:hAnsi="Arial" w:cs="Arial"/>
                <w:b/>
              </w:rPr>
              <w:fldChar w:fldCharType="separate"/>
            </w:r>
            <w:r>
              <w:rPr>
                <w:rFonts w:ascii="Arial" w:hAnsi="Arial" w:cs="Arial"/>
                <w:b/>
              </w:rPr>
              <w:fldChar w:fldCharType="end"/>
            </w:r>
          </w:p>
        </w:tc>
      </w:tr>
      <w:tr w:rsidR="009212FC" w:rsidRPr="00CC00D9" w14:paraId="64E73C14" w14:textId="77777777" w:rsidTr="00E93609">
        <w:tc>
          <w:tcPr>
            <w:cnfStyle w:val="001000000000" w:firstRow="0" w:lastRow="0" w:firstColumn="1" w:lastColumn="0" w:oddVBand="0" w:evenVBand="0" w:oddHBand="0" w:evenHBand="0" w:firstRowFirstColumn="0" w:firstRowLastColumn="0" w:lastRowFirstColumn="0" w:lastRowLastColumn="0"/>
            <w:tcW w:w="4537" w:type="dxa"/>
            <w:vMerge w:val="restart"/>
            <w:tcBorders>
              <w:top w:val="single" w:sz="4" w:space="0" w:color="auto"/>
              <w:left w:val="single" w:sz="4" w:space="0" w:color="auto"/>
              <w:right w:val="single" w:sz="4" w:space="0" w:color="auto"/>
            </w:tcBorders>
            <w:vAlign w:val="center"/>
          </w:tcPr>
          <w:p w14:paraId="026FFB09" w14:textId="2867886E" w:rsidR="009212FC" w:rsidRPr="007C7514" w:rsidRDefault="009212FC" w:rsidP="009212FC">
            <w:pPr>
              <w:spacing w:line="0" w:lineRule="atLeast"/>
              <w:rPr>
                <w:rFonts w:ascii="Arial" w:hAnsi="Arial" w:cs="Arial"/>
              </w:rPr>
            </w:pPr>
            <w:r w:rsidRPr="007C7514">
              <w:rPr>
                <w:rFonts w:ascii="Arial" w:hAnsi="Arial" w:cs="Arial"/>
              </w:rPr>
              <w:t>Are you a politically exposed person? (see definition below)***</w:t>
            </w:r>
          </w:p>
        </w:tc>
        <w:tc>
          <w:tcPr>
            <w:tcW w:w="2126" w:type="dxa"/>
            <w:tcBorders>
              <w:top w:val="single" w:sz="4" w:space="0" w:color="auto"/>
              <w:left w:val="single" w:sz="4" w:space="0" w:color="auto"/>
              <w:bottom w:val="single" w:sz="4" w:space="0" w:color="auto"/>
              <w:right w:val="single" w:sz="4" w:space="0" w:color="auto"/>
            </w:tcBorders>
            <w:vAlign w:val="center"/>
          </w:tcPr>
          <w:p w14:paraId="1CFE36E1" w14:textId="3DCA6AA4" w:rsidR="009212FC" w:rsidRDefault="009212FC" w:rsidP="009212FC">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YES</w:t>
            </w:r>
          </w:p>
        </w:tc>
        <w:tc>
          <w:tcPr>
            <w:tcW w:w="567" w:type="dxa"/>
            <w:tcBorders>
              <w:top w:val="single" w:sz="4" w:space="0" w:color="auto"/>
              <w:left w:val="single" w:sz="4" w:space="0" w:color="auto"/>
              <w:bottom w:val="single" w:sz="4" w:space="0" w:color="auto"/>
              <w:right w:val="single" w:sz="4" w:space="0" w:color="auto"/>
            </w:tcBorders>
            <w:vAlign w:val="center"/>
          </w:tcPr>
          <w:p w14:paraId="5F8C0877" w14:textId="1969FA22" w:rsidR="009212FC" w:rsidRDefault="009212FC" w:rsidP="009212FC">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F42F8">
              <w:rPr>
                <w:rFonts w:ascii="Arial" w:hAnsi="Arial" w:cs="Arial"/>
                <w:b/>
              </w:rPr>
            </w:r>
            <w:r w:rsidR="003F42F8">
              <w:rPr>
                <w:rFonts w:ascii="Arial" w:hAnsi="Arial" w:cs="Arial"/>
                <w:b/>
              </w:rPr>
              <w:fldChar w:fldCharType="separate"/>
            </w:r>
            <w:r>
              <w:rPr>
                <w:rFonts w:ascii="Arial" w:hAnsi="Arial" w:cs="Arial"/>
                <w:b/>
              </w:rPr>
              <w:fldChar w:fldCharType="end"/>
            </w:r>
          </w:p>
        </w:tc>
        <w:tc>
          <w:tcPr>
            <w:tcW w:w="1893" w:type="dxa"/>
            <w:tcBorders>
              <w:top w:val="single" w:sz="4" w:space="0" w:color="auto"/>
              <w:left w:val="single" w:sz="4" w:space="0" w:color="auto"/>
              <w:bottom w:val="single" w:sz="4" w:space="0" w:color="auto"/>
              <w:right w:val="single" w:sz="4" w:space="0" w:color="auto"/>
            </w:tcBorders>
            <w:vAlign w:val="center"/>
          </w:tcPr>
          <w:p w14:paraId="1A2DACF4" w14:textId="11ADBB0D" w:rsidR="009212FC" w:rsidRDefault="009212FC" w:rsidP="009212FC">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NO</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6550B972" w14:textId="50EDAD40" w:rsidR="009212FC" w:rsidRDefault="009212FC" w:rsidP="009212FC">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F42F8">
              <w:rPr>
                <w:rFonts w:ascii="Arial" w:hAnsi="Arial" w:cs="Arial"/>
                <w:b/>
              </w:rPr>
            </w:r>
            <w:r w:rsidR="003F42F8">
              <w:rPr>
                <w:rFonts w:ascii="Arial" w:hAnsi="Arial" w:cs="Arial"/>
                <w:b/>
              </w:rPr>
              <w:fldChar w:fldCharType="separate"/>
            </w:r>
            <w:r>
              <w:rPr>
                <w:rFonts w:ascii="Arial" w:hAnsi="Arial" w:cs="Arial"/>
                <w:b/>
              </w:rPr>
              <w:fldChar w:fldCharType="end"/>
            </w:r>
          </w:p>
        </w:tc>
      </w:tr>
      <w:tr w:rsidR="009212FC" w:rsidRPr="00CC00D9" w14:paraId="6B6A7654" w14:textId="77777777" w:rsidTr="00E93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vMerge/>
            <w:tcBorders>
              <w:left w:val="single" w:sz="4" w:space="0" w:color="auto"/>
              <w:bottom w:val="single" w:sz="4" w:space="0" w:color="auto"/>
              <w:right w:val="single" w:sz="4" w:space="0" w:color="auto"/>
            </w:tcBorders>
            <w:vAlign w:val="center"/>
          </w:tcPr>
          <w:p w14:paraId="4E5838E5" w14:textId="77777777" w:rsidR="009212FC" w:rsidRPr="007C7514" w:rsidRDefault="009212FC" w:rsidP="009212FC">
            <w:pPr>
              <w:spacing w:line="0" w:lineRule="atLeast"/>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7CF90CE7" w14:textId="576FD57C" w:rsidR="009212FC"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If yes, please give details</w:t>
            </w:r>
          </w:p>
        </w:tc>
        <w:tc>
          <w:tcPr>
            <w:tcW w:w="3254" w:type="dxa"/>
            <w:gridSpan w:val="4"/>
            <w:tcBorders>
              <w:top w:val="single" w:sz="4" w:space="0" w:color="auto"/>
              <w:left w:val="single" w:sz="4" w:space="0" w:color="auto"/>
              <w:bottom w:val="single" w:sz="4" w:space="0" w:color="auto"/>
              <w:right w:val="single" w:sz="4" w:space="0" w:color="auto"/>
            </w:tcBorders>
            <w:vAlign w:val="center"/>
          </w:tcPr>
          <w:p w14:paraId="298B989D" w14:textId="7BDA3390" w:rsidR="009212FC"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212FC" w:rsidRPr="00CC00D9" w14:paraId="43DA99DD" w14:textId="77777777" w:rsidTr="009212FC">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17D1F4AC" w14:textId="77777777" w:rsidR="009212FC" w:rsidRPr="007C7514" w:rsidRDefault="009212FC" w:rsidP="009212FC">
            <w:pPr>
              <w:spacing w:line="0" w:lineRule="atLeast"/>
              <w:rPr>
                <w:rFonts w:ascii="Arial" w:hAnsi="Arial" w:cs="Arial"/>
              </w:rPr>
            </w:pPr>
            <w:r w:rsidRPr="007C7514">
              <w:rPr>
                <w:rFonts w:ascii="Arial" w:hAnsi="Arial" w:cs="Arial"/>
              </w:rPr>
              <w:t>Date of birth</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6CA42873" w14:textId="77777777" w:rsidR="009212FC" w:rsidRPr="00CC00D9"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0B0A5EE" w14:textId="77777777" w:rsidR="009212FC" w:rsidRPr="00CC00D9"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65EDCAE1" w14:textId="77777777" w:rsidTr="00E93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7EACCC6C" w14:textId="77777777" w:rsidR="009212FC" w:rsidRPr="007C7514" w:rsidRDefault="009212FC" w:rsidP="009212FC">
            <w:pPr>
              <w:spacing w:line="0" w:lineRule="atLeast"/>
              <w:rPr>
                <w:rFonts w:ascii="Arial" w:hAnsi="Arial" w:cs="Arial"/>
              </w:rPr>
            </w:pPr>
            <w:r w:rsidRPr="007C7514">
              <w:rPr>
                <w:rFonts w:ascii="Arial" w:hAnsi="Arial" w:cs="Arial"/>
              </w:rPr>
              <w:t>Scanned image of PHOTO ID attached</w:t>
            </w:r>
          </w:p>
        </w:tc>
        <w:tc>
          <w:tcPr>
            <w:tcW w:w="2126" w:type="dxa"/>
            <w:tcBorders>
              <w:top w:val="single" w:sz="4" w:space="0" w:color="auto"/>
              <w:left w:val="single" w:sz="4" w:space="0" w:color="auto"/>
              <w:bottom w:val="single" w:sz="4" w:space="0" w:color="auto"/>
              <w:right w:val="single" w:sz="4" w:space="0" w:color="auto"/>
            </w:tcBorders>
            <w:vAlign w:val="center"/>
          </w:tcPr>
          <w:p w14:paraId="462B5541" w14:textId="77777777" w:rsidR="009212FC"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Driver’s Licence</w:t>
            </w:r>
          </w:p>
        </w:tc>
        <w:tc>
          <w:tcPr>
            <w:tcW w:w="567" w:type="dxa"/>
            <w:tcBorders>
              <w:top w:val="single" w:sz="4" w:space="0" w:color="auto"/>
              <w:left w:val="single" w:sz="4" w:space="0" w:color="auto"/>
              <w:bottom w:val="single" w:sz="4" w:space="0" w:color="auto"/>
              <w:right w:val="single" w:sz="4" w:space="0" w:color="auto"/>
            </w:tcBorders>
            <w:vAlign w:val="center"/>
          </w:tcPr>
          <w:p w14:paraId="07726892" w14:textId="77777777" w:rsidR="009212FC" w:rsidRPr="00CC00D9"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sidR="003F42F8">
              <w:rPr>
                <w:rFonts w:ascii="Arial" w:hAnsi="Arial" w:cs="Arial"/>
                <w:b/>
              </w:rPr>
            </w:r>
            <w:r w:rsidR="003F42F8">
              <w:rPr>
                <w:rFonts w:ascii="Arial" w:hAnsi="Arial" w:cs="Arial"/>
                <w:b/>
              </w:rPr>
              <w:fldChar w:fldCharType="separate"/>
            </w:r>
            <w:r>
              <w:rPr>
                <w:rFonts w:ascii="Arial" w:hAnsi="Arial" w:cs="Arial"/>
                <w:b/>
              </w:rPr>
              <w:fldChar w:fldCharType="end"/>
            </w:r>
            <w:bookmarkEnd w:id="0"/>
          </w:p>
        </w:tc>
        <w:tc>
          <w:tcPr>
            <w:tcW w:w="1893" w:type="dxa"/>
            <w:tcBorders>
              <w:top w:val="single" w:sz="4" w:space="0" w:color="auto"/>
              <w:left w:val="single" w:sz="4" w:space="0" w:color="auto"/>
              <w:bottom w:val="single" w:sz="4" w:space="0" w:color="auto"/>
              <w:right w:val="single" w:sz="4" w:space="0" w:color="auto"/>
            </w:tcBorders>
            <w:vAlign w:val="center"/>
          </w:tcPr>
          <w:p w14:paraId="4B22673B" w14:textId="77777777" w:rsidR="009212FC"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25069">
              <w:rPr>
                <w:rFonts w:ascii="Arial" w:hAnsi="Arial" w:cs="Arial"/>
                <w:b/>
                <w:u w:val="single"/>
              </w:rPr>
              <w:t>OR</w:t>
            </w:r>
            <w:r>
              <w:rPr>
                <w:rFonts w:ascii="Arial" w:hAnsi="Arial" w:cs="Arial"/>
                <w:b/>
              </w:rPr>
              <w:t xml:space="preserve"> Passport</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1DF1323" w14:textId="77777777" w:rsidR="009212FC" w:rsidRPr="00CC00D9" w:rsidRDefault="009212FC" w:rsidP="00E93609">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F42F8">
              <w:rPr>
                <w:rFonts w:ascii="Arial" w:hAnsi="Arial" w:cs="Arial"/>
                <w:b/>
              </w:rPr>
            </w:r>
            <w:r w:rsidR="003F42F8">
              <w:rPr>
                <w:rFonts w:ascii="Arial" w:hAnsi="Arial" w:cs="Arial"/>
                <w:b/>
              </w:rPr>
              <w:fldChar w:fldCharType="separate"/>
            </w:r>
            <w:r>
              <w:rPr>
                <w:rFonts w:ascii="Arial" w:hAnsi="Arial" w:cs="Arial"/>
                <w:b/>
              </w:rPr>
              <w:fldChar w:fldCharType="end"/>
            </w:r>
          </w:p>
        </w:tc>
      </w:tr>
      <w:tr w:rsidR="009212FC" w:rsidRPr="00CC00D9" w14:paraId="594AD93A" w14:textId="77777777" w:rsidTr="00E93609">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3769B2F8" w14:textId="77777777" w:rsidR="009212FC" w:rsidRDefault="009212FC" w:rsidP="009212FC">
            <w:pPr>
              <w:spacing w:line="0" w:lineRule="atLeast"/>
              <w:rPr>
                <w:rFonts w:ascii="Arial" w:hAnsi="Arial" w:cs="Arial"/>
              </w:rPr>
            </w:pPr>
            <w:r>
              <w:rPr>
                <w:rFonts w:ascii="Arial" w:hAnsi="Arial" w:cs="Arial"/>
              </w:rPr>
              <w:lastRenderedPageBreak/>
              <w:t xml:space="preserve">Scanned image of proof of address </w:t>
            </w:r>
          </w:p>
          <w:p w14:paraId="6C66FFF2" w14:textId="2C89A41D" w:rsidR="009212FC" w:rsidRPr="007C7514" w:rsidRDefault="009212FC" w:rsidP="009212FC">
            <w:pPr>
              <w:spacing w:line="0" w:lineRule="atLeast"/>
              <w:rPr>
                <w:rFonts w:ascii="Arial" w:hAnsi="Arial" w:cs="Arial"/>
              </w:rPr>
            </w:pPr>
            <w:r w:rsidRPr="000251A4">
              <w:rPr>
                <w:rFonts w:ascii="Arial" w:hAnsi="Arial" w:cs="Arial"/>
                <w:sz w:val="20"/>
              </w:rPr>
              <w:t>(dated within the last 3 months)</w:t>
            </w:r>
          </w:p>
        </w:tc>
        <w:tc>
          <w:tcPr>
            <w:tcW w:w="2126" w:type="dxa"/>
            <w:tcBorders>
              <w:top w:val="single" w:sz="4" w:space="0" w:color="auto"/>
              <w:left w:val="single" w:sz="4" w:space="0" w:color="auto"/>
              <w:bottom w:val="single" w:sz="4" w:space="0" w:color="auto"/>
              <w:right w:val="single" w:sz="4" w:space="0" w:color="auto"/>
            </w:tcBorders>
            <w:vAlign w:val="center"/>
          </w:tcPr>
          <w:p w14:paraId="4675E70B" w14:textId="1AC9573F" w:rsidR="009212FC"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Attached</w:t>
            </w:r>
          </w:p>
        </w:tc>
        <w:tc>
          <w:tcPr>
            <w:tcW w:w="567" w:type="dxa"/>
            <w:tcBorders>
              <w:top w:val="single" w:sz="4" w:space="0" w:color="auto"/>
              <w:left w:val="single" w:sz="4" w:space="0" w:color="auto"/>
              <w:bottom w:val="single" w:sz="4" w:space="0" w:color="auto"/>
              <w:right w:val="single" w:sz="4" w:space="0" w:color="auto"/>
            </w:tcBorders>
            <w:vAlign w:val="center"/>
          </w:tcPr>
          <w:p w14:paraId="342D5BDA" w14:textId="12F01D3B" w:rsidR="009212FC"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F42F8">
              <w:rPr>
                <w:rFonts w:ascii="Arial" w:hAnsi="Arial" w:cs="Arial"/>
                <w:b/>
              </w:rPr>
            </w:r>
            <w:r w:rsidR="003F42F8">
              <w:rPr>
                <w:rFonts w:ascii="Arial" w:hAnsi="Arial" w:cs="Arial"/>
                <w:b/>
              </w:rPr>
              <w:fldChar w:fldCharType="separate"/>
            </w:r>
            <w:r>
              <w:rPr>
                <w:rFonts w:ascii="Arial" w:hAnsi="Arial" w:cs="Arial"/>
                <w:b/>
              </w:rPr>
              <w:fldChar w:fldCharType="end"/>
            </w:r>
          </w:p>
        </w:tc>
        <w:tc>
          <w:tcPr>
            <w:tcW w:w="2687" w:type="dxa"/>
            <w:gridSpan w:val="3"/>
            <w:tcBorders>
              <w:top w:val="single" w:sz="4" w:space="0" w:color="auto"/>
              <w:left w:val="single" w:sz="4" w:space="0" w:color="auto"/>
              <w:bottom w:val="single" w:sz="4" w:space="0" w:color="auto"/>
              <w:right w:val="single" w:sz="4" w:space="0" w:color="auto"/>
            </w:tcBorders>
            <w:vAlign w:val="center"/>
          </w:tcPr>
          <w:p w14:paraId="1204B2C5" w14:textId="77777777" w:rsidR="009212FC"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18E6E9D6" w14:textId="77777777" w:rsidTr="00921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20A439D9" w14:textId="06F2A272" w:rsidR="009212FC" w:rsidRPr="007C7514" w:rsidRDefault="009212FC" w:rsidP="009212FC">
            <w:pPr>
              <w:spacing w:line="0" w:lineRule="atLeast"/>
              <w:rPr>
                <w:rFonts w:ascii="Arial" w:hAnsi="Arial" w:cs="Arial"/>
              </w:rPr>
            </w:pPr>
            <w:r w:rsidRPr="007C7514">
              <w:rPr>
                <w:rFonts w:ascii="Arial" w:hAnsi="Arial" w:cs="Arial"/>
              </w:rPr>
              <w:t>Home address</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27217FBF" w14:textId="77777777" w:rsidR="009212FC"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74BFAF2" w14:textId="3ACEB5CE" w:rsidR="009212FC" w:rsidRPr="00CC00D9"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212FC" w:rsidRPr="00CC00D9" w14:paraId="4B8B17D2" w14:textId="77777777" w:rsidTr="009212FC">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1D0A4830" w14:textId="6A96D872" w:rsidR="009212FC" w:rsidRPr="007C7514" w:rsidRDefault="009212FC" w:rsidP="009212FC">
            <w:pPr>
              <w:spacing w:line="0" w:lineRule="atLeast"/>
              <w:rPr>
                <w:rFonts w:ascii="Arial" w:hAnsi="Arial" w:cs="Arial"/>
              </w:rPr>
            </w:pPr>
            <w:r>
              <w:rPr>
                <w:rFonts w:ascii="Arial" w:hAnsi="Arial" w:cs="Arial"/>
              </w:rPr>
              <w:t>Mail-forwarding address</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2E80118F" w14:textId="77777777" w:rsidR="009212FC"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022E76AA" w14:textId="77777777" w:rsidR="009212FC" w:rsidRPr="00CC00D9"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4457FBDB" w14:textId="77777777" w:rsidTr="00921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6DA57B00" w14:textId="77777777" w:rsidR="009212FC" w:rsidRPr="007C7514" w:rsidRDefault="009212FC" w:rsidP="009212FC">
            <w:pPr>
              <w:spacing w:line="0" w:lineRule="atLeast"/>
              <w:rPr>
                <w:rFonts w:ascii="Arial" w:hAnsi="Arial" w:cs="Arial"/>
              </w:rPr>
            </w:pPr>
            <w:r w:rsidRPr="007C7514">
              <w:rPr>
                <w:rFonts w:ascii="Arial" w:hAnsi="Arial" w:cs="Arial"/>
              </w:rPr>
              <w:t>Landline</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006C9B0D" w14:textId="77777777" w:rsidR="009212FC" w:rsidRPr="00CC00D9"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84F280" w14:textId="77777777" w:rsidR="009212FC" w:rsidRPr="00CC00D9"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212FC" w:rsidRPr="00CC00D9" w14:paraId="2F6BCF7C" w14:textId="77777777" w:rsidTr="009212FC">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7E65E050" w14:textId="77777777" w:rsidR="009212FC" w:rsidRPr="007C7514" w:rsidRDefault="009212FC" w:rsidP="009212FC">
            <w:pPr>
              <w:spacing w:line="0" w:lineRule="atLeast"/>
              <w:rPr>
                <w:rFonts w:ascii="Arial" w:hAnsi="Arial" w:cs="Arial"/>
              </w:rPr>
            </w:pPr>
            <w:r w:rsidRPr="007C7514">
              <w:rPr>
                <w:rFonts w:ascii="Arial" w:hAnsi="Arial" w:cs="Arial"/>
              </w:rPr>
              <w:t>Mobile Telephone</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255B6283" w14:textId="77777777" w:rsidR="009212FC" w:rsidRPr="00CC00D9"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DDF0266" w14:textId="77777777" w:rsidR="009212FC" w:rsidRPr="00CC00D9" w:rsidRDefault="009212FC" w:rsidP="009212FC">
            <w:pPr>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212FC" w:rsidRPr="00CC00D9" w14:paraId="21ED319B" w14:textId="77777777" w:rsidTr="00921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left w:val="single" w:sz="4" w:space="0" w:color="auto"/>
              <w:bottom w:val="single" w:sz="4" w:space="0" w:color="auto"/>
              <w:right w:val="single" w:sz="4" w:space="0" w:color="auto"/>
            </w:tcBorders>
            <w:vAlign w:val="center"/>
          </w:tcPr>
          <w:p w14:paraId="56038603" w14:textId="77777777" w:rsidR="009212FC" w:rsidRPr="007C7514" w:rsidRDefault="009212FC" w:rsidP="009212FC">
            <w:pPr>
              <w:spacing w:line="0" w:lineRule="atLeast"/>
              <w:rPr>
                <w:rFonts w:ascii="Arial" w:hAnsi="Arial" w:cs="Arial"/>
              </w:rPr>
            </w:pPr>
            <w:r w:rsidRPr="007C7514">
              <w:rPr>
                <w:rFonts w:ascii="Arial" w:hAnsi="Arial" w:cs="Arial"/>
              </w:rPr>
              <w:t>Email</w:t>
            </w:r>
          </w:p>
        </w:tc>
        <w:tc>
          <w:tcPr>
            <w:tcW w:w="5380" w:type="dxa"/>
            <w:gridSpan w:val="5"/>
            <w:tcBorders>
              <w:top w:val="single" w:sz="4" w:space="0" w:color="auto"/>
              <w:left w:val="single" w:sz="4" w:space="0" w:color="auto"/>
              <w:bottom w:val="single" w:sz="4" w:space="0" w:color="auto"/>
              <w:right w:val="single" w:sz="4" w:space="0" w:color="auto"/>
            </w:tcBorders>
            <w:vAlign w:val="center"/>
          </w:tcPr>
          <w:p w14:paraId="6039033F" w14:textId="45AF53AF" w:rsidR="009212FC"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63E5FC8" w14:textId="77777777" w:rsidR="009212FC" w:rsidRPr="00CC00D9" w:rsidRDefault="009212FC" w:rsidP="009212FC">
            <w:pPr>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5F3861B" w14:textId="77777777" w:rsidR="00FB7283" w:rsidRDefault="00FB7283" w:rsidP="00CC00D9">
      <w:pPr>
        <w:spacing w:after="0" w:line="0" w:lineRule="atLeast"/>
        <w:rPr>
          <w:rFonts w:ascii="Arial" w:hAnsi="Arial" w:cs="Arial"/>
          <w:sz w:val="24"/>
        </w:rPr>
      </w:pPr>
    </w:p>
    <w:p w14:paraId="78143930" w14:textId="77777777" w:rsidR="00FB7283" w:rsidRDefault="00FB7283" w:rsidP="00CC00D9">
      <w:pPr>
        <w:spacing w:after="0" w:line="0" w:lineRule="atLeast"/>
        <w:rPr>
          <w:rFonts w:ascii="Arial" w:hAnsi="Arial" w:cs="Arial"/>
          <w:sz w:val="24"/>
        </w:rPr>
      </w:pPr>
    </w:p>
    <w:p w14:paraId="139B4B71" w14:textId="2AC8E55F" w:rsidR="006C50CA" w:rsidRPr="00B76887" w:rsidRDefault="00FF3E17" w:rsidP="00CC00D9">
      <w:pPr>
        <w:spacing w:after="0" w:line="0" w:lineRule="atLeast"/>
        <w:rPr>
          <w:rFonts w:ascii="Arial" w:hAnsi="Arial" w:cs="Arial"/>
        </w:rPr>
      </w:pPr>
      <w:r w:rsidRPr="00B76887">
        <w:rPr>
          <w:rFonts w:ascii="Arial" w:hAnsi="Arial" w:cs="Arial"/>
        </w:rPr>
        <w:t>*</w:t>
      </w:r>
      <w:r w:rsidR="006C50CA" w:rsidRPr="00B76887">
        <w:rPr>
          <w:rFonts w:ascii="Arial" w:hAnsi="Arial" w:cs="Arial"/>
          <w:b/>
        </w:rPr>
        <w:t>Not yet registered</w:t>
      </w:r>
    </w:p>
    <w:p w14:paraId="7BB03830" w14:textId="72800733" w:rsidR="004E4270" w:rsidRPr="00B76887" w:rsidRDefault="00FF3E17" w:rsidP="006C50CA">
      <w:pPr>
        <w:pStyle w:val="ListParagraph"/>
        <w:numPr>
          <w:ilvl w:val="0"/>
          <w:numId w:val="26"/>
        </w:numPr>
        <w:spacing w:after="0" w:line="0" w:lineRule="atLeast"/>
        <w:rPr>
          <w:rFonts w:ascii="Arial" w:hAnsi="Arial" w:cs="Arial"/>
        </w:rPr>
      </w:pPr>
      <w:r w:rsidRPr="00B76887">
        <w:rPr>
          <w:rFonts w:ascii="Arial" w:hAnsi="Arial" w:cs="Arial"/>
        </w:rPr>
        <w:t xml:space="preserve">If you have not </w:t>
      </w:r>
      <w:r w:rsidR="009F5316" w:rsidRPr="00B76887">
        <w:rPr>
          <w:rFonts w:ascii="Arial" w:hAnsi="Arial" w:cs="Arial"/>
        </w:rPr>
        <w:t xml:space="preserve">yet </w:t>
      </w:r>
      <w:r w:rsidRPr="00B76887">
        <w:rPr>
          <w:rFonts w:ascii="Arial" w:hAnsi="Arial" w:cs="Arial"/>
        </w:rPr>
        <w:t>registered with Companies House or the Charity Commission – applications can still be made</w:t>
      </w:r>
      <w:r w:rsidR="0049014D" w:rsidRPr="00B76887">
        <w:rPr>
          <w:rFonts w:ascii="Arial" w:hAnsi="Arial" w:cs="Arial"/>
        </w:rPr>
        <w:t xml:space="preserve"> and you can use our address to register.  </w:t>
      </w:r>
      <w:r w:rsidR="004E4270" w:rsidRPr="00B76887">
        <w:rPr>
          <w:rFonts w:ascii="Arial" w:hAnsi="Arial" w:cs="Arial"/>
        </w:rPr>
        <w:t xml:space="preserve">This would be classed as a ‘conditional’ approval.  In this instance, you would only be allowed to use our address to make the registration with Companies House or the Charity Commission.  Once your registration has been received, you will be required to forward that onto us so that we can then turn your application from ‘conditional’ to ‘confirmed’.  If we receive post from anyone else other than Companies House or the Charity Commission before the contract is in place, it will be returned to sender.  If you use our address in any circumstances without our consent, we will notify Companies House and/or the Charity Commission. </w:t>
      </w:r>
    </w:p>
    <w:p w14:paraId="2D8259A8" w14:textId="7F10368A" w:rsidR="00FF3E17" w:rsidRPr="00B76887" w:rsidRDefault="004E4270" w:rsidP="006C50CA">
      <w:pPr>
        <w:pStyle w:val="ListParagraph"/>
        <w:numPr>
          <w:ilvl w:val="0"/>
          <w:numId w:val="26"/>
        </w:numPr>
        <w:spacing w:after="0" w:line="0" w:lineRule="atLeast"/>
        <w:rPr>
          <w:rFonts w:ascii="Arial" w:hAnsi="Arial" w:cs="Arial"/>
        </w:rPr>
      </w:pPr>
      <w:r w:rsidRPr="00B76887">
        <w:rPr>
          <w:rFonts w:ascii="Arial" w:hAnsi="Arial" w:cs="Arial"/>
        </w:rPr>
        <w:t xml:space="preserve">The service contract </w:t>
      </w:r>
      <w:r w:rsidR="00FF3E17" w:rsidRPr="00B76887">
        <w:rPr>
          <w:rFonts w:ascii="Arial" w:hAnsi="Arial" w:cs="Arial"/>
        </w:rPr>
        <w:t xml:space="preserve">will </w:t>
      </w:r>
      <w:r w:rsidR="0049014D" w:rsidRPr="00B76887">
        <w:rPr>
          <w:rFonts w:ascii="Arial" w:hAnsi="Arial" w:cs="Arial"/>
        </w:rPr>
        <w:t xml:space="preserve">only </w:t>
      </w:r>
      <w:r w:rsidR="00FF3E17" w:rsidRPr="00B76887">
        <w:rPr>
          <w:rFonts w:ascii="Arial" w:hAnsi="Arial" w:cs="Arial"/>
        </w:rPr>
        <w:t>start once the registration number(s) have been received by VAS</w:t>
      </w:r>
      <w:r w:rsidR="0049014D" w:rsidRPr="00B76887">
        <w:rPr>
          <w:rFonts w:ascii="Arial" w:hAnsi="Arial" w:cs="Arial"/>
        </w:rPr>
        <w:t xml:space="preserve"> along with a signed contract and payment has been received in full</w:t>
      </w:r>
      <w:r w:rsidR="00FF3E17" w:rsidRPr="00B76887">
        <w:rPr>
          <w:rFonts w:ascii="Arial" w:hAnsi="Arial" w:cs="Arial"/>
        </w:rPr>
        <w:t>.</w:t>
      </w:r>
    </w:p>
    <w:p w14:paraId="64BB9621" w14:textId="1BABF177" w:rsidR="006C50CA" w:rsidRPr="00B76887" w:rsidRDefault="006C50CA" w:rsidP="00CC00D9">
      <w:pPr>
        <w:spacing w:after="0" w:line="0" w:lineRule="atLeast"/>
        <w:rPr>
          <w:rFonts w:ascii="Arial" w:hAnsi="Arial" w:cs="Arial"/>
        </w:rPr>
      </w:pPr>
    </w:p>
    <w:p w14:paraId="1D20601E" w14:textId="6986DE07" w:rsidR="006C50CA" w:rsidRPr="00B76887" w:rsidRDefault="006C50CA" w:rsidP="006C50CA">
      <w:pPr>
        <w:spacing w:after="0" w:line="259" w:lineRule="auto"/>
        <w:rPr>
          <w:rFonts w:ascii="Arial" w:hAnsi="Arial" w:cs="Arial"/>
          <w:b/>
        </w:rPr>
      </w:pPr>
      <w:r w:rsidRPr="00B76887">
        <w:rPr>
          <w:rFonts w:ascii="Arial" w:hAnsi="Arial" w:cs="Arial"/>
          <w:b/>
        </w:rPr>
        <w:t xml:space="preserve">**Beneficial owners </w:t>
      </w:r>
    </w:p>
    <w:p w14:paraId="664D994D" w14:textId="0971D6E9" w:rsidR="006C50CA" w:rsidRPr="00B76887" w:rsidRDefault="0049014D" w:rsidP="00065C3E">
      <w:pPr>
        <w:pStyle w:val="ListParagraph"/>
        <w:numPr>
          <w:ilvl w:val="0"/>
          <w:numId w:val="25"/>
        </w:numPr>
        <w:spacing w:after="0" w:line="259" w:lineRule="auto"/>
        <w:rPr>
          <w:rFonts w:ascii="Arial" w:hAnsi="Arial" w:cs="Arial"/>
        </w:rPr>
      </w:pPr>
      <w:r w:rsidRPr="00B76887">
        <w:rPr>
          <w:rFonts w:ascii="Arial" w:hAnsi="Arial" w:cs="Arial"/>
        </w:rPr>
        <w:t>I</w:t>
      </w:r>
      <w:r w:rsidR="006C50CA" w:rsidRPr="00B76887">
        <w:rPr>
          <w:rFonts w:ascii="Arial" w:hAnsi="Arial" w:cs="Arial"/>
        </w:rPr>
        <w:t>f there are shareholders/trustees with over 25% of voting rights</w:t>
      </w:r>
      <w:r w:rsidRPr="00B76887">
        <w:rPr>
          <w:rFonts w:ascii="Arial" w:hAnsi="Arial" w:cs="Arial"/>
        </w:rPr>
        <w:t>, we</w:t>
      </w:r>
      <w:r w:rsidR="006C50CA" w:rsidRPr="00B76887">
        <w:rPr>
          <w:rFonts w:ascii="Arial" w:hAnsi="Arial" w:cs="Arial"/>
        </w:rPr>
        <w:t xml:space="preserve"> must have their ID</w:t>
      </w:r>
      <w:r w:rsidR="007C7514" w:rsidRPr="00B76887">
        <w:rPr>
          <w:rFonts w:ascii="Arial" w:hAnsi="Arial" w:cs="Arial"/>
        </w:rPr>
        <w:t xml:space="preserve">. </w:t>
      </w:r>
      <w:r w:rsidR="006C50CA" w:rsidRPr="00B76887">
        <w:rPr>
          <w:rFonts w:ascii="Arial" w:hAnsi="Arial" w:cs="Arial"/>
        </w:rPr>
        <w:t>If not, then the chair, treasurer and secretary are considered key</w:t>
      </w:r>
      <w:r w:rsidRPr="00B76887">
        <w:rPr>
          <w:rFonts w:ascii="Arial" w:hAnsi="Arial" w:cs="Arial"/>
        </w:rPr>
        <w:t xml:space="preserve"> and so we</w:t>
      </w:r>
      <w:r w:rsidR="006C50CA" w:rsidRPr="00B76887">
        <w:rPr>
          <w:rFonts w:ascii="Arial" w:hAnsi="Arial" w:cs="Arial"/>
        </w:rPr>
        <w:t xml:space="preserve"> must have their ID</w:t>
      </w:r>
    </w:p>
    <w:p w14:paraId="7699B954" w14:textId="77777777" w:rsidR="009F5316" w:rsidRPr="00B76887" w:rsidRDefault="009F5316" w:rsidP="00CC00D9">
      <w:pPr>
        <w:spacing w:after="0" w:line="0" w:lineRule="atLeast"/>
        <w:rPr>
          <w:rFonts w:ascii="Arial" w:hAnsi="Arial" w:cs="Arial"/>
        </w:rPr>
      </w:pPr>
    </w:p>
    <w:p w14:paraId="671207E7" w14:textId="48758511" w:rsidR="00487594" w:rsidRPr="00B76887" w:rsidRDefault="00487594" w:rsidP="00CC00D9">
      <w:pPr>
        <w:spacing w:after="0" w:line="0" w:lineRule="atLeast"/>
        <w:rPr>
          <w:rFonts w:ascii="Arial" w:hAnsi="Arial" w:cs="Arial"/>
        </w:rPr>
      </w:pPr>
      <w:r w:rsidRPr="00B76887">
        <w:rPr>
          <w:rFonts w:ascii="Arial" w:hAnsi="Arial" w:cs="Arial"/>
        </w:rPr>
        <w:t>*</w:t>
      </w:r>
      <w:r w:rsidR="00FF3E17" w:rsidRPr="00B76887">
        <w:rPr>
          <w:rFonts w:ascii="Arial" w:hAnsi="Arial" w:cs="Arial"/>
        </w:rPr>
        <w:t>*</w:t>
      </w:r>
      <w:r w:rsidR="006C50CA" w:rsidRPr="00B76887">
        <w:rPr>
          <w:rFonts w:ascii="Arial" w:hAnsi="Arial" w:cs="Arial"/>
        </w:rPr>
        <w:t>*</w:t>
      </w:r>
      <w:r w:rsidRPr="00B76887">
        <w:rPr>
          <w:rFonts w:ascii="Arial" w:hAnsi="Arial" w:cs="Arial"/>
          <w:b/>
        </w:rPr>
        <w:t>Politically exposed person definition</w:t>
      </w:r>
      <w:r w:rsidRPr="00B76887">
        <w:rPr>
          <w:rFonts w:ascii="Arial" w:hAnsi="Arial" w:cs="Arial"/>
        </w:rPr>
        <w:t>:</w:t>
      </w:r>
    </w:p>
    <w:p w14:paraId="39C6103F" w14:textId="77777777" w:rsidR="00487594" w:rsidRPr="00B76887" w:rsidRDefault="00802519" w:rsidP="00CC00D9">
      <w:pPr>
        <w:pStyle w:val="ListParagraph"/>
        <w:numPr>
          <w:ilvl w:val="0"/>
          <w:numId w:val="19"/>
        </w:numPr>
        <w:spacing w:after="0" w:line="0" w:lineRule="atLeast"/>
        <w:rPr>
          <w:rFonts w:ascii="Arial" w:hAnsi="Arial" w:cs="Arial"/>
        </w:rPr>
      </w:pPr>
      <w:r w:rsidRPr="00B76887">
        <w:rPr>
          <w:rFonts w:ascii="Arial" w:hAnsi="Arial" w:cs="Arial"/>
        </w:rPr>
        <w:t>H</w:t>
      </w:r>
      <w:r w:rsidR="00DD6F47" w:rsidRPr="00B76887">
        <w:rPr>
          <w:rFonts w:ascii="Arial" w:hAnsi="Arial" w:cs="Arial"/>
        </w:rPr>
        <w:t>eads of state, heads of government, ministers and deputy or assistant ministers;</w:t>
      </w:r>
    </w:p>
    <w:p w14:paraId="7E6A06DE" w14:textId="77777777" w:rsidR="00DD6F47" w:rsidRPr="00B76887" w:rsidRDefault="00802519" w:rsidP="00CC00D9">
      <w:pPr>
        <w:pStyle w:val="ListParagraph"/>
        <w:numPr>
          <w:ilvl w:val="0"/>
          <w:numId w:val="19"/>
        </w:numPr>
        <w:spacing w:after="0" w:line="0" w:lineRule="atLeast"/>
        <w:rPr>
          <w:rFonts w:ascii="Arial" w:hAnsi="Arial" w:cs="Arial"/>
        </w:rPr>
      </w:pPr>
      <w:r w:rsidRPr="00B76887">
        <w:rPr>
          <w:rFonts w:ascii="Arial" w:hAnsi="Arial" w:cs="Arial"/>
        </w:rPr>
        <w:t>M</w:t>
      </w:r>
      <w:r w:rsidR="00DD6F47" w:rsidRPr="00B76887">
        <w:rPr>
          <w:rFonts w:ascii="Arial" w:hAnsi="Arial" w:cs="Arial"/>
        </w:rPr>
        <w:t>embers of parliament or of similar legislative bodies;</w:t>
      </w:r>
    </w:p>
    <w:p w14:paraId="44966583" w14:textId="77777777" w:rsidR="00DD6F47" w:rsidRPr="00B76887" w:rsidRDefault="00802519" w:rsidP="00CC00D9">
      <w:pPr>
        <w:pStyle w:val="ListParagraph"/>
        <w:numPr>
          <w:ilvl w:val="0"/>
          <w:numId w:val="19"/>
        </w:numPr>
        <w:spacing w:after="0" w:line="240" w:lineRule="auto"/>
        <w:outlineLvl w:val="0"/>
        <w:rPr>
          <w:rFonts w:ascii="Arial" w:hAnsi="Arial" w:cs="Arial"/>
        </w:rPr>
      </w:pPr>
      <w:r w:rsidRPr="00B76887">
        <w:rPr>
          <w:rFonts w:ascii="Arial" w:hAnsi="Arial" w:cs="Arial"/>
        </w:rPr>
        <w:t>M</w:t>
      </w:r>
      <w:r w:rsidR="00DD6F47" w:rsidRPr="00B76887">
        <w:rPr>
          <w:rFonts w:ascii="Arial" w:hAnsi="Arial" w:cs="Arial"/>
        </w:rPr>
        <w:t>embers of the governing bodies of political parties;</w:t>
      </w:r>
    </w:p>
    <w:p w14:paraId="58C13DF6" w14:textId="77777777" w:rsidR="00DD6F47" w:rsidRPr="00B76887" w:rsidRDefault="00802519" w:rsidP="00CC00D9">
      <w:pPr>
        <w:pStyle w:val="ListParagraph"/>
        <w:numPr>
          <w:ilvl w:val="0"/>
          <w:numId w:val="19"/>
        </w:numPr>
        <w:spacing w:after="0" w:line="240" w:lineRule="auto"/>
        <w:outlineLvl w:val="0"/>
        <w:rPr>
          <w:rFonts w:ascii="Arial" w:hAnsi="Arial" w:cs="Arial"/>
        </w:rPr>
      </w:pPr>
      <w:r w:rsidRPr="00B76887">
        <w:rPr>
          <w:rFonts w:ascii="Arial" w:hAnsi="Arial" w:cs="Arial"/>
        </w:rPr>
        <w:t>M</w:t>
      </w:r>
      <w:r w:rsidR="00DD6F47" w:rsidRPr="00B76887">
        <w:rPr>
          <w:rFonts w:ascii="Arial" w:hAnsi="Arial" w:cs="Arial"/>
        </w:rPr>
        <w:t>embers of supreme courts, of constitutional courts or of any judicial body the decisions of which are not subject to further appeal except in exceptional circumstances;</w:t>
      </w:r>
    </w:p>
    <w:p w14:paraId="0872EB60" w14:textId="77777777" w:rsidR="00DD6F47" w:rsidRPr="00B76887" w:rsidRDefault="00802519" w:rsidP="00CC00D9">
      <w:pPr>
        <w:pStyle w:val="ListParagraph"/>
        <w:numPr>
          <w:ilvl w:val="0"/>
          <w:numId w:val="19"/>
        </w:numPr>
        <w:spacing w:after="0" w:line="240" w:lineRule="auto"/>
        <w:outlineLvl w:val="0"/>
        <w:rPr>
          <w:rFonts w:ascii="Arial" w:hAnsi="Arial" w:cs="Arial"/>
        </w:rPr>
      </w:pPr>
      <w:r w:rsidRPr="00B76887">
        <w:rPr>
          <w:rFonts w:ascii="Arial" w:hAnsi="Arial" w:cs="Arial"/>
        </w:rPr>
        <w:t>M</w:t>
      </w:r>
      <w:r w:rsidR="00DD6F47" w:rsidRPr="00B76887">
        <w:rPr>
          <w:rFonts w:ascii="Arial" w:hAnsi="Arial" w:cs="Arial"/>
        </w:rPr>
        <w:t>embers of courts of auditors or of the boards of central banks;</w:t>
      </w:r>
    </w:p>
    <w:p w14:paraId="3BBC6FA8" w14:textId="77777777" w:rsidR="00DD6F47" w:rsidRPr="00B76887" w:rsidRDefault="00802519" w:rsidP="00CC00D9">
      <w:pPr>
        <w:pStyle w:val="ListParagraph"/>
        <w:numPr>
          <w:ilvl w:val="0"/>
          <w:numId w:val="19"/>
        </w:numPr>
        <w:spacing w:after="0" w:line="240" w:lineRule="auto"/>
        <w:outlineLvl w:val="0"/>
        <w:rPr>
          <w:rFonts w:ascii="Arial" w:hAnsi="Arial" w:cs="Arial"/>
        </w:rPr>
      </w:pPr>
      <w:r w:rsidRPr="00B76887">
        <w:rPr>
          <w:rFonts w:ascii="Arial" w:hAnsi="Arial" w:cs="Arial"/>
        </w:rPr>
        <w:t>Ambassadors</w:t>
      </w:r>
      <w:r w:rsidR="00DD6F47" w:rsidRPr="00B76887">
        <w:rPr>
          <w:rFonts w:ascii="Arial" w:hAnsi="Arial" w:cs="Arial"/>
        </w:rPr>
        <w:t xml:space="preserve">, charges </w:t>
      </w:r>
      <w:proofErr w:type="spellStart"/>
      <w:r w:rsidR="00DD6F47" w:rsidRPr="00B76887">
        <w:rPr>
          <w:rFonts w:ascii="Arial" w:hAnsi="Arial" w:cs="Arial"/>
        </w:rPr>
        <w:t>d’affaires</w:t>
      </w:r>
      <w:proofErr w:type="spellEnd"/>
      <w:r w:rsidR="00DD6F47" w:rsidRPr="00B76887">
        <w:rPr>
          <w:rFonts w:ascii="Arial" w:hAnsi="Arial" w:cs="Arial"/>
        </w:rPr>
        <w:t xml:space="preserve"> and high-ranki</w:t>
      </w:r>
      <w:r w:rsidR="00487594" w:rsidRPr="00B76887">
        <w:rPr>
          <w:rFonts w:ascii="Arial" w:hAnsi="Arial" w:cs="Arial"/>
        </w:rPr>
        <w:t>ng officers in the armed forces.</w:t>
      </w:r>
    </w:p>
    <w:p w14:paraId="47145932" w14:textId="77777777" w:rsidR="00DD6F47" w:rsidRPr="00B76887" w:rsidRDefault="00802519" w:rsidP="00CC00D9">
      <w:pPr>
        <w:pStyle w:val="ListParagraph"/>
        <w:numPr>
          <w:ilvl w:val="0"/>
          <w:numId w:val="19"/>
        </w:numPr>
        <w:spacing w:after="0" w:line="240" w:lineRule="auto"/>
        <w:outlineLvl w:val="0"/>
        <w:rPr>
          <w:rFonts w:ascii="Arial" w:hAnsi="Arial" w:cs="Arial"/>
        </w:rPr>
      </w:pPr>
      <w:r w:rsidRPr="00B76887">
        <w:rPr>
          <w:rFonts w:ascii="Arial" w:hAnsi="Arial" w:cs="Arial"/>
        </w:rPr>
        <w:t>M</w:t>
      </w:r>
      <w:r w:rsidR="00DD6F47" w:rsidRPr="00B76887">
        <w:rPr>
          <w:rFonts w:ascii="Arial" w:hAnsi="Arial" w:cs="Arial"/>
        </w:rPr>
        <w:t>embers of the administrative, management or supervisory bodies of State-owned enterprises;</w:t>
      </w:r>
    </w:p>
    <w:p w14:paraId="72AEB2D8" w14:textId="1CDC6735" w:rsidR="00DD6F47" w:rsidRDefault="00802519" w:rsidP="00DD6F47">
      <w:pPr>
        <w:numPr>
          <w:ilvl w:val="0"/>
          <w:numId w:val="11"/>
        </w:numPr>
        <w:spacing w:after="0" w:line="240" w:lineRule="auto"/>
        <w:outlineLvl w:val="0"/>
        <w:rPr>
          <w:rFonts w:ascii="Arial" w:hAnsi="Arial" w:cs="Arial"/>
        </w:rPr>
      </w:pPr>
      <w:r w:rsidRPr="00B76887">
        <w:rPr>
          <w:rFonts w:ascii="Arial" w:hAnsi="Arial" w:cs="Arial"/>
        </w:rPr>
        <w:t>D</w:t>
      </w:r>
      <w:r w:rsidR="00DD6F47" w:rsidRPr="00B76887">
        <w:rPr>
          <w:rFonts w:ascii="Arial" w:hAnsi="Arial" w:cs="Arial"/>
        </w:rPr>
        <w:t>irectors, deputy directors and members of the board or equivalent function of an international organisation.</w:t>
      </w:r>
    </w:p>
    <w:p w14:paraId="4E702A1B" w14:textId="77777777" w:rsidR="00B76887" w:rsidRPr="00B76887" w:rsidRDefault="00B76887" w:rsidP="00B76887">
      <w:pPr>
        <w:spacing w:after="0" w:line="240" w:lineRule="auto"/>
        <w:ind w:left="360"/>
        <w:outlineLvl w:val="0"/>
        <w:rPr>
          <w:rFonts w:ascii="Arial" w:hAnsi="Arial" w:cs="Arial"/>
        </w:rPr>
      </w:pPr>
    </w:p>
    <w:tbl>
      <w:tblPr>
        <w:tblStyle w:val="TableGrid"/>
        <w:tblW w:w="0" w:type="auto"/>
        <w:tblInd w:w="-4" w:type="dxa"/>
        <w:tblLook w:val="04A0" w:firstRow="1" w:lastRow="0" w:firstColumn="1" w:lastColumn="0" w:noHBand="0" w:noVBand="1"/>
      </w:tblPr>
      <w:tblGrid>
        <w:gridCol w:w="4820"/>
        <w:gridCol w:w="4812"/>
      </w:tblGrid>
      <w:tr w:rsidR="00B76887" w14:paraId="109C8790" w14:textId="77777777" w:rsidTr="00003451">
        <w:tc>
          <w:tcPr>
            <w:tcW w:w="10424" w:type="dxa"/>
            <w:gridSpan w:val="2"/>
          </w:tcPr>
          <w:p w14:paraId="38F7AC5F" w14:textId="77777777" w:rsidR="00B76887" w:rsidRDefault="00B76887" w:rsidP="00B76887">
            <w:pPr>
              <w:rPr>
                <w:b/>
                <w:sz w:val="20"/>
                <w:szCs w:val="20"/>
              </w:rPr>
            </w:pPr>
            <w:r>
              <w:rPr>
                <w:b/>
                <w:sz w:val="24"/>
                <w:szCs w:val="20"/>
              </w:rPr>
              <w:t xml:space="preserve">TABLE 1: </w:t>
            </w:r>
            <w:r w:rsidRPr="0078233D">
              <w:rPr>
                <w:b/>
                <w:sz w:val="24"/>
                <w:szCs w:val="20"/>
              </w:rPr>
              <w:t>Acceptable Sources of Evidence</w:t>
            </w:r>
          </w:p>
        </w:tc>
      </w:tr>
      <w:tr w:rsidR="00B76887" w14:paraId="78D34A28" w14:textId="77777777" w:rsidTr="00003451">
        <w:tc>
          <w:tcPr>
            <w:tcW w:w="5240" w:type="dxa"/>
          </w:tcPr>
          <w:p w14:paraId="60096AFD" w14:textId="77777777" w:rsidR="00B76887" w:rsidRDefault="00B76887" w:rsidP="00003451">
            <w:pPr>
              <w:rPr>
                <w:b/>
                <w:sz w:val="20"/>
                <w:szCs w:val="20"/>
              </w:rPr>
            </w:pPr>
            <w:r>
              <w:rPr>
                <w:b/>
                <w:sz w:val="20"/>
                <w:szCs w:val="20"/>
              </w:rPr>
              <w:t>List 1: Evidence of identity &amp; date of birth</w:t>
            </w:r>
          </w:p>
        </w:tc>
        <w:tc>
          <w:tcPr>
            <w:tcW w:w="5184" w:type="dxa"/>
          </w:tcPr>
          <w:p w14:paraId="645A5748" w14:textId="77777777" w:rsidR="00B76887" w:rsidRDefault="00B76887" w:rsidP="00003451">
            <w:pPr>
              <w:rPr>
                <w:b/>
                <w:sz w:val="20"/>
                <w:szCs w:val="20"/>
              </w:rPr>
            </w:pPr>
            <w:r>
              <w:rPr>
                <w:b/>
                <w:sz w:val="20"/>
                <w:szCs w:val="20"/>
              </w:rPr>
              <w:t>List 2: Evidence of address</w:t>
            </w:r>
          </w:p>
        </w:tc>
      </w:tr>
      <w:tr w:rsidR="00B76887" w:rsidRPr="008503FB" w14:paraId="76999144" w14:textId="77777777" w:rsidTr="00003451">
        <w:tc>
          <w:tcPr>
            <w:tcW w:w="5240" w:type="dxa"/>
          </w:tcPr>
          <w:p w14:paraId="5CD0DB0A" w14:textId="77777777" w:rsidR="00B76887" w:rsidRDefault="00B76887" w:rsidP="00003451">
            <w:pPr>
              <w:autoSpaceDE w:val="0"/>
              <w:autoSpaceDN w:val="0"/>
              <w:adjustRightInd w:val="0"/>
              <w:rPr>
                <w:rFonts w:ascii="Calibri" w:hAnsi="Calibri" w:cs="Calibri"/>
                <w:b/>
                <w:bCs/>
                <w:sz w:val="18"/>
                <w:szCs w:val="18"/>
              </w:rPr>
            </w:pPr>
            <w:r>
              <w:rPr>
                <w:rFonts w:ascii="Calibri" w:hAnsi="Calibri" w:cs="Calibri"/>
                <w:b/>
                <w:bCs/>
                <w:sz w:val="18"/>
                <w:szCs w:val="18"/>
              </w:rPr>
              <w:t>Acceptable photo identity:</w:t>
            </w:r>
          </w:p>
          <w:p w14:paraId="536FE7DF" w14:textId="77777777" w:rsidR="00B76887" w:rsidRPr="00D67AC7" w:rsidRDefault="00B76887" w:rsidP="00003451">
            <w:pPr>
              <w:pStyle w:val="ListParagraph"/>
              <w:numPr>
                <w:ilvl w:val="0"/>
                <w:numId w:val="2"/>
              </w:numPr>
              <w:autoSpaceDE w:val="0"/>
              <w:autoSpaceDN w:val="0"/>
              <w:adjustRightInd w:val="0"/>
              <w:spacing w:before="120"/>
              <w:rPr>
                <w:rFonts w:ascii="Calibri" w:hAnsi="Calibri" w:cs="Calibri"/>
                <w:sz w:val="18"/>
                <w:szCs w:val="18"/>
              </w:rPr>
            </w:pPr>
            <w:r w:rsidRPr="00D67AC7">
              <w:rPr>
                <w:rFonts w:ascii="Calibri" w:hAnsi="Calibri" w:cs="Calibri"/>
                <w:sz w:val="18"/>
                <w:szCs w:val="18"/>
              </w:rPr>
              <w:t>valid passport; or</w:t>
            </w:r>
          </w:p>
          <w:p w14:paraId="071F3CAB" w14:textId="77777777" w:rsidR="00B76887" w:rsidRPr="00D67AC7" w:rsidRDefault="00B76887" w:rsidP="00003451">
            <w:pPr>
              <w:pStyle w:val="ListParagraph"/>
              <w:numPr>
                <w:ilvl w:val="0"/>
                <w:numId w:val="2"/>
              </w:numPr>
              <w:autoSpaceDE w:val="0"/>
              <w:autoSpaceDN w:val="0"/>
              <w:adjustRightInd w:val="0"/>
              <w:spacing w:before="120"/>
              <w:rPr>
                <w:rFonts w:ascii="Calibri" w:hAnsi="Calibri" w:cs="Calibri"/>
                <w:sz w:val="18"/>
                <w:szCs w:val="18"/>
              </w:rPr>
            </w:pPr>
            <w:r w:rsidRPr="00D67AC7">
              <w:rPr>
                <w:rFonts w:ascii="Calibri" w:hAnsi="Calibri" w:cs="Calibri"/>
                <w:sz w:val="18"/>
                <w:szCs w:val="18"/>
              </w:rPr>
              <w:t>valid photocard driving licence (full or provisional); or</w:t>
            </w:r>
          </w:p>
          <w:p w14:paraId="546719C0" w14:textId="77777777" w:rsidR="00B76887" w:rsidRPr="00D67AC7" w:rsidRDefault="00B76887" w:rsidP="00003451">
            <w:pPr>
              <w:pStyle w:val="ListParagraph"/>
              <w:numPr>
                <w:ilvl w:val="0"/>
                <w:numId w:val="2"/>
              </w:numPr>
              <w:autoSpaceDE w:val="0"/>
              <w:autoSpaceDN w:val="0"/>
              <w:adjustRightInd w:val="0"/>
              <w:spacing w:before="120"/>
              <w:rPr>
                <w:rFonts w:ascii="Calibri" w:hAnsi="Calibri" w:cs="Calibri"/>
                <w:sz w:val="18"/>
                <w:szCs w:val="18"/>
              </w:rPr>
            </w:pPr>
            <w:r w:rsidRPr="00D67AC7">
              <w:rPr>
                <w:rFonts w:ascii="Calibri" w:hAnsi="Calibri" w:cs="Calibri"/>
                <w:sz w:val="18"/>
                <w:szCs w:val="18"/>
              </w:rPr>
              <w:t>national identity card (non-UK nationals issued by EEA member</w:t>
            </w:r>
            <w:r>
              <w:rPr>
                <w:rFonts w:ascii="Calibri" w:hAnsi="Calibri" w:cs="Calibri"/>
                <w:sz w:val="18"/>
                <w:szCs w:val="18"/>
              </w:rPr>
              <w:t xml:space="preserve"> </w:t>
            </w:r>
            <w:r w:rsidRPr="00D67AC7">
              <w:rPr>
                <w:rFonts w:ascii="Calibri" w:hAnsi="Calibri" w:cs="Calibri"/>
                <w:sz w:val="18"/>
                <w:szCs w:val="18"/>
              </w:rPr>
              <w:t>states and Switzerland); or</w:t>
            </w:r>
          </w:p>
          <w:p w14:paraId="1253CC58" w14:textId="77777777" w:rsidR="00B76887" w:rsidRPr="00D67AC7" w:rsidRDefault="00B76887" w:rsidP="00003451">
            <w:pPr>
              <w:pStyle w:val="ListParagraph"/>
              <w:numPr>
                <w:ilvl w:val="0"/>
                <w:numId w:val="2"/>
              </w:numPr>
              <w:autoSpaceDE w:val="0"/>
              <w:autoSpaceDN w:val="0"/>
              <w:adjustRightInd w:val="0"/>
              <w:spacing w:before="120"/>
              <w:rPr>
                <w:rFonts w:ascii="Calibri" w:hAnsi="Calibri" w:cs="Calibri"/>
                <w:sz w:val="18"/>
                <w:szCs w:val="18"/>
              </w:rPr>
            </w:pPr>
            <w:r w:rsidRPr="00D67AC7">
              <w:rPr>
                <w:rFonts w:ascii="Calibri" w:hAnsi="Calibri" w:cs="Calibri"/>
                <w:sz w:val="18"/>
                <w:szCs w:val="18"/>
              </w:rPr>
              <w:t>firearms certificate or shotgun licence; or</w:t>
            </w:r>
          </w:p>
          <w:p w14:paraId="33D30D88" w14:textId="77777777" w:rsidR="00B76887" w:rsidRPr="00D67AC7" w:rsidRDefault="00B76887" w:rsidP="00003451">
            <w:pPr>
              <w:pStyle w:val="ListParagraph"/>
              <w:numPr>
                <w:ilvl w:val="0"/>
                <w:numId w:val="2"/>
              </w:numPr>
              <w:autoSpaceDE w:val="0"/>
              <w:autoSpaceDN w:val="0"/>
              <w:adjustRightInd w:val="0"/>
              <w:spacing w:before="120"/>
              <w:rPr>
                <w:rFonts w:ascii="Calibri" w:hAnsi="Calibri" w:cs="Calibri"/>
                <w:sz w:val="18"/>
                <w:szCs w:val="18"/>
              </w:rPr>
            </w:pPr>
            <w:r w:rsidRPr="00D67AC7">
              <w:rPr>
                <w:rFonts w:ascii="Calibri" w:hAnsi="Calibri" w:cs="Calibri"/>
                <w:sz w:val="18"/>
                <w:szCs w:val="18"/>
              </w:rPr>
              <w:t>identity card issued by the Electoral Office for Northern Ireland</w:t>
            </w:r>
          </w:p>
          <w:p w14:paraId="42BAF1C6" w14:textId="77777777" w:rsidR="00B76887" w:rsidRDefault="00B76887" w:rsidP="00003451">
            <w:pPr>
              <w:autoSpaceDE w:val="0"/>
              <w:autoSpaceDN w:val="0"/>
              <w:adjustRightInd w:val="0"/>
              <w:rPr>
                <w:rFonts w:ascii="Calibri" w:hAnsi="Calibri" w:cs="Calibri"/>
                <w:b/>
                <w:bCs/>
                <w:sz w:val="18"/>
                <w:szCs w:val="18"/>
              </w:rPr>
            </w:pPr>
            <w:r>
              <w:rPr>
                <w:rFonts w:ascii="Calibri" w:hAnsi="Calibri" w:cs="Calibri"/>
                <w:b/>
                <w:bCs/>
                <w:sz w:val="18"/>
                <w:szCs w:val="18"/>
              </w:rPr>
              <w:lastRenderedPageBreak/>
              <w:t>Acceptable non-photo evidence of identity:</w:t>
            </w:r>
          </w:p>
          <w:p w14:paraId="09BBE225" w14:textId="5BB57AE1" w:rsidR="00B76887" w:rsidRDefault="00B76887" w:rsidP="00003451">
            <w:pPr>
              <w:autoSpaceDE w:val="0"/>
              <w:autoSpaceDN w:val="0"/>
              <w:adjustRightInd w:val="0"/>
              <w:rPr>
                <w:rFonts w:ascii="Calibri" w:hAnsi="Calibri" w:cs="Calibri"/>
                <w:sz w:val="18"/>
                <w:szCs w:val="18"/>
              </w:rPr>
            </w:pPr>
            <w:r>
              <w:rPr>
                <w:rFonts w:ascii="Calibri" w:hAnsi="Calibri" w:cs="Calibri"/>
                <w:sz w:val="18"/>
                <w:szCs w:val="18"/>
              </w:rPr>
              <w:t>Documents issued by a government department, incorporating</w:t>
            </w:r>
            <w:r w:rsidR="00521E99">
              <w:rPr>
                <w:rFonts w:ascii="Calibri" w:hAnsi="Calibri" w:cs="Calibri"/>
                <w:sz w:val="18"/>
                <w:szCs w:val="18"/>
              </w:rPr>
              <w:t xml:space="preserve"> </w:t>
            </w:r>
            <w:r>
              <w:rPr>
                <w:rFonts w:ascii="Calibri" w:hAnsi="Calibri" w:cs="Calibri"/>
                <w:sz w:val="18"/>
                <w:szCs w:val="18"/>
              </w:rPr>
              <w:t xml:space="preserve">the person’s name and residential address or their date of birth, </w:t>
            </w:r>
            <w:proofErr w:type="spellStart"/>
            <w:r>
              <w:rPr>
                <w:rFonts w:ascii="Calibri" w:hAnsi="Calibri" w:cs="Calibri"/>
                <w:sz w:val="18"/>
                <w:szCs w:val="18"/>
              </w:rPr>
              <w:t>eg</w:t>
            </w:r>
            <w:proofErr w:type="spellEnd"/>
            <w:r>
              <w:rPr>
                <w:rFonts w:ascii="Calibri" w:hAnsi="Calibri" w:cs="Calibri"/>
                <w:sz w:val="18"/>
                <w:szCs w:val="18"/>
              </w:rPr>
              <w:t>,</w:t>
            </w:r>
          </w:p>
          <w:p w14:paraId="07DF4C09" w14:textId="77777777" w:rsidR="00B76887" w:rsidRPr="00A60482" w:rsidRDefault="00B76887" w:rsidP="00003451">
            <w:pPr>
              <w:pStyle w:val="ListParagraph"/>
              <w:numPr>
                <w:ilvl w:val="0"/>
                <w:numId w:val="3"/>
              </w:numPr>
              <w:autoSpaceDE w:val="0"/>
              <w:autoSpaceDN w:val="0"/>
              <w:adjustRightInd w:val="0"/>
              <w:rPr>
                <w:rFonts w:ascii="Calibri" w:hAnsi="Calibri" w:cs="Calibri"/>
                <w:sz w:val="18"/>
                <w:szCs w:val="18"/>
              </w:rPr>
            </w:pPr>
            <w:r w:rsidRPr="00A60482">
              <w:rPr>
                <w:rFonts w:ascii="Calibri" w:hAnsi="Calibri" w:cs="Calibri"/>
                <w:sz w:val="18"/>
                <w:szCs w:val="18"/>
              </w:rPr>
              <w:t>a current UK full driving licence old version (not provisional</w:t>
            </w:r>
            <w:r>
              <w:rPr>
                <w:rFonts w:ascii="Calibri" w:hAnsi="Calibri" w:cs="Calibri"/>
                <w:sz w:val="18"/>
                <w:szCs w:val="18"/>
              </w:rPr>
              <w:t xml:space="preserve"> </w:t>
            </w:r>
            <w:r w:rsidRPr="00A60482">
              <w:rPr>
                <w:rFonts w:ascii="Calibri" w:hAnsi="Calibri" w:cs="Calibri"/>
                <w:sz w:val="18"/>
                <w:szCs w:val="18"/>
              </w:rPr>
              <w:t>licences); or</w:t>
            </w:r>
          </w:p>
          <w:p w14:paraId="1C74974A" w14:textId="77777777" w:rsidR="00B76887" w:rsidRPr="00A60482" w:rsidRDefault="00B76887" w:rsidP="00003451">
            <w:pPr>
              <w:pStyle w:val="ListParagraph"/>
              <w:numPr>
                <w:ilvl w:val="0"/>
                <w:numId w:val="3"/>
              </w:numPr>
              <w:autoSpaceDE w:val="0"/>
              <w:autoSpaceDN w:val="0"/>
              <w:adjustRightInd w:val="0"/>
              <w:spacing w:before="120"/>
              <w:rPr>
                <w:rFonts w:ascii="Calibri" w:hAnsi="Calibri" w:cs="Calibri"/>
                <w:sz w:val="18"/>
                <w:szCs w:val="18"/>
              </w:rPr>
            </w:pPr>
            <w:r w:rsidRPr="00A60482">
              <w:rPr>
                <w:rFonts w:ascii="Calibri" w:hAnsi="Calibri" w:cs="Calibri"/>
                <w:sz w:val="18"/>
                <w:szCs w:val="18"/>
              </w:rPr>
              <w:t>evidence of entitlement to a state or local authority funded benefit (including housing benefit and council tax benefit), tax</w:t>
            </w:r>
            <w:r>
              <w:rPr>
                <w:rFonts w:ascii="Calibri" w:hAnsi="Calibri" w:cs="Calibri"/>
                <w:sz w:val="18"/>
                <w:szCs w:val="18"/>
              </w:rPr>
              <w:t xml:space="preserve"> </w:t>
            </w:r>
            <w:r w:rsidRPr="00A60482">
              <w:rPr>
                <w:rFonts w:ascii="Calibri" w:hAnsi="Calibri" w:cs="Calibri"/>
                <w:sz w:val="18"/>
                <w:szCs w:val="18"/>
              </w:rPr>
              <w:t>credit, pension, educational or other grant; or</w:t>
            </w:r>
          </w:p>
          <w:p w14:paraId="3FDCB731" w14:textId="77777777" w:rsidR="00B76887" w:rsidRPr="00A60482" w:rsidRDefault="00B76887" w:rsidP="00003451">
            <w:pPr>
              <w:pStyle w:val="ListParagraph"/>
              <w:numPr>
                <w:ilvl w:val="0"/>
                <w:numId w:val="3"/>
              </w:numPr>
              <w:autoSpaceDE w:val="0"/>
              <w:autoSpaceDN w:val="0"/>
              <w:adjustRightInd w:val="0"/>
              <w:spacing w:before="120"/>
              <w:rPr>
                <w:rFonts w:ascii="Calibri" w:hAnsi="Calibri" w:cs="Calibri"/>
                <w:sz w:val="18"/>
                <w:szCs w:val="18"/>
              </w:rPr>
            </w:pPr>
            <w:r w:rsidRPr="00A60482">
              <w:rPr>
                <w:rFonts w:ascii="Calibri" w:hAnsi="Calibri" w:cs="Calibri"/>
                <w:sz w:val="18"/>
                <w:szCs w:val="18"/>
              </w:rPr>
              <w:t>documents issued by HMRC, such as PAYE coding notices and</w:t>
            </w:r>
            <w:r>
              <w:rPr>
                <w:rFonts w:ascii="Calibri" w:hAnsi="Calibri" w:cs="Calibri"/>
                <w:sz w:val="18"/>
                <w:szCs w:val="18"/>
              </w:rPr>
              <w:t xml:space="preserve"> </w:t>
            </w:r>
            <w:r w:rsidRPr="00A60482">
              <w:rPr>
                <w:rFonts w:ascii="Calibri" w:hAnsi="Calibri" w:cs="Calibri"/>
                <w:sz w:val="18"/>
                <w:szCs w:val="18"/>
              </w:rPr>
              <w:t>statements of account (NB: employer issued documents such as P60s are not acceptable)</w:t>
            </w:r>
          </w:p>
          <w:p w14:paraId="116CAD51" w14:textId="77777777" w:rsidR="00B76887" w:rsidRPr="0030027B" w:rsidRDefault="00B76887" w:rsidP="00003451">
            <w:pPr>
              <w:pStyle w:val="ListParagraph"/>
              <w:numPr>
                <w:ilvl w:val="0"/>
                <w:numId w:val="3"/>
              </w:numPr>
              <w:autoSpaceDE w:val="0"/>
              <w:autoSpaceDN w:val="0"/>
              <w:adjustRightInd w:val="0"/>
              <w:spacing w:before="120"/>
              <w:rPr>
                <w:rFonts w:ascii="Calibri" w:hAnsi="Calibri" w:cs="Calibri"/>
                <w:sz w:val="18"/>
                <w:szCs w:val="18"/>
              </w:rPr>
            </w:pPr>
            <w:r w:rsidRPr="00A60482">
              <w:rPr>
                <w:rFonts w:ascii="Calibri" w:hAnsi="Calibri" w:cs="Calibri"/>
                <w:sz w:val="18"/>
                <w:szCs w:val="18"/>
              </w:rPr>
              <w:t>end of year tax deduction certificates.</w:t>
            </w:r>
          </w:p>
        </w:tc>
        <w:tc>
          <w:tcPr>
            <w:tcW w:w="5184" w:type="dxa"/>
          </w:tcPr>
          <w:p w14:paraId="1141C017" w14:textId="77777777" w:rsidR="00B76887" w:rsidRPr="008503FB" w:rsidRDefault="00B76887" w:rsidP="00003451">
            <w:pPr>
              <w:pStyle w:val="ListParagraph"/>
              <w:numPr>
                <w:ilvl w:val="0"/>
                <w:numId w:val="3"/>
              </w:numPr>
              <w:autoSpaceDE w:val="0"/>
              <w:autoSpaceDN w:val="0"/>
              <w:adjustRightInd w:val="0"/>
              <w:rPr>
                <w:rFonts w:ascii="Calibri" w:eastAsia="SymbolMT" w:hAnsi="Calibri" w:cs="Calibri"/>
                <w:sz w:val="18"/>
                <w:szCs w:val="18"/>
              </w:rPr>
            </w:pPr>
            <w:r w:rsidRPr="008503FB">
              <w:rPr>
                <w:rFonts w:ascii="Calibri" w:eastAsia="SymbolMT" w:hAnsi="Calibri" w:cs="Calibri"/>
                <w:sz w:val="18"/>
                <w:szCs w:val="18"/>
              </w:rPr>
              <w:lastRenderedPageBreak/>
              <w:t>current (within the last 3 months) bank statements, or</w:t>
            </w:r>
          </w:p>
          <w:p w14:paraId="2272E6A8" w14:textId="77777777" w:rsidR="00B76887" w:rsidRPr="008503FB" w:rsidRDefault="00B76887" w:rsidP="00003451">
            <w:pPr>
              <w:pStyle w:val="ListParagraph"/>
              <w:numPr>
                <w:ilvl w:val="0"/>
                <w:numId w:val="3"/>
              </w:numPr>
              <w:autoSpaceDE w:val="0"/>
              <w:autoSpaceDN w:val="0"/>
              <w:adjustRightInd w:val="0"/>
              <w:rPr>
                <w:rFonts w:ascii="Calibri" w:eastAsia="SymbolMT" w:hAnsi="Calibri" w:cs="Calibri"/>
                <w:sz w:val="18"/>
                <w:szCs w:val="18"/>
              </w:rPr>
            </w:pPr>
            <w:r w:rsidRPr="008503FB">
              <w:rPr>
                <w:rFonts w:ascii="Calibri" w:eastAsia="SymbolMT" w:hAnsi="Calibri" w:cs="Calibri"/>
                <w:sz w:val="18"/>
                <w:szCs w:val="18"/>
              </w:rPr>
              <w:t>credit/debit card statements issued by a regulated financial sector firm in the UK or EU (but not those printed off the</w:t>
            </w:r>
            <w:r>
              <w:rPr>
                <w:rFonts w:ascii="Calibri" w:eastAsia="SymbolMT" w:hAnsi="Calibri" w:cs="Calibri"/>
                <w:sz w:val="18"/>
                <w:szCs w:val="18"/>
              </w:rPr>
              <w:t xml:space="preserve"> </w:t>
            </w:r>
            <w:r w:rsidRPr="008503FB">
              <w:rPr>
                <w:rFonts w:ascii="Calibri" w:eastAsia="SymbolMT" w:hAnsi="Calibri" w:cs="Calibri"/>
                <w:sz w:val="18"/>
                <w:szCs w:val="18"/>
              </w:rPr>
              <w:t>internet); or</w:t>
            </w:r>
          </w:p>
          <w:p w14:paraId="2D078CA1" w14:textId="77777777" w:rsidR="00B76887" w:rsidRPr="008503FB" w:rsidRDefault="00B76887" w:rsidP="00003451">
            <w:pPr>
              <w:pStyle w:val="ListParagraph"/>
              <w:numPr>
                <w:ilvl w:val="0"/>
                <w:numId w:val="3"/>
              </w:numPr>
              <w:autoSpaceDE w:val="0"/>
              <w:autoSpaceDN w:val="0"/>
              <w:adjustRightInd w:val="0"/>
              <w:rPr>
                <w:rFonts w:ascii="Calibri" w:eastAsia="SymbolMT" w:hAnsi="Calibri" w:cs="Calibri"/>
                <w:sz w:val="18"/>
                <w:szCs w:val="18"/>
              </w:rPr>
            </w:pPr>
            <w:r w:rsidRPr="008503FB">
              <w:rPr>
                <w:rFonts w:ascii="Calibri" w:eastAsia="SymbolMT" w:hAnsi="Calibri" w:cs="Calibri"/>
                <w:sz w:val="18"/>
                <w:szCs w:val="18"/>
              </w:rPr>
              <w:t>a recent utility bill (gas, water, electricity, telephone – not</w:t>
            </w:r>
          </w:p>
          <w:p w14:paraId="15AACEEA" w14:textId="77777777" w:rsidR="00B76887" w:rsidRPr="008503FB" w:rsidRDefault="00B76887" w:rsidP="00003451">
            <w:pPr>
              <w:pStyle w:val="ListParagraph"/>
              <w:autoSpaceDE w:val="0"/>
              <w:autoSpaceDN w:val="0"/>
              <w:adjustRightInd w:val="0"/>
              <w:rPr>
                <w:rFonts w:ascii="Calibri" w:eastAsia="SymbolMT" w:hAnsi="Calibri" w:cs="Calibri"/>
                <w:sz w:val="18"/>
                <w:szCs w:val="18"/>
              </w:rPr>
            </w:pPr>
            <w:r w:rsidRPr="008503FB">
              <w:rPr>
                <w:rFonts w:ascii="Calibri" w:eastAsia="SymbolMT" w:hAnsi="Calibri" w:cs="Calibri"/>
                <w:sz w:val="18"/>
                <w:szCs w:val="18"/>
              </w:rPr>
              <w:t>mobile ‘phone bills); it must be a bill or statement of account</w:t>
            </w:r>
            <w:r>
              <w:rPr>
                <w:rFonts w:ascii="Calibri" w:eastAsia="SymbolMT" w:hAnsi="Calibri" w:cs="Calibri"/>
                <w:sz w:val="18"/>
                <w:szCs w:val="18"/>
              </w:rPr>
              <w:t xml:space="preserve"> </w:t>
            </w:r>
            <w:r w:rsidRPr="008503FB">
              <w:rPr>
                <w:rFonts w:ascii="Calibri" w:eastAsia="SymbolMT" w:hAnsi="Calibri" w:cs="Calibri"/>
                <w:sz w:val="18"/>
                <w:szCs w:val="18"/>
              </w:rPr>
              <w:t>(not correspondence); or</w:t>
            </w:r>
          </w:p>
          <w:p w14:paraId="54D092FD" w14:textId="77777777" w:rsidR="00B76887" w:rsidRPr="008503FB" w:rsidRDefault="00B76887" w:rsidP="00003451">
            <w:pPr>
              <w:pStyle w:val="ListParagraph"/>
              <w:numPr>
                <w:ilvl w:val="0"/>
                <w:numId w:val="3"/>
              </w:numPr>
              <w:autoSpaceDE w:val="0"/>
              <w:autoSpaceDN w:val="0"/>
              <w:adjustRightInd w:val="0"/>
              <w:rPr>
                <w:rFonts w:ascii="Calibri" w:eastAsia="SymbolMT" w:hAnsi="Calibri" w:cs="Calibri"/>
                <w:sz w:val="18"/>
                <w:szCs w:val="18"/>
              </w:rPr>
            </w:pPr>
            <w:r w:rsidRPr="008503FB">
              <w:rPr>
                <w:rFonts w:ascii="Calibri" w:eastAsia="SymbolMT" w:hAnsi="Calibri" w:cs="Calibri"/>
                <w:sz w:val="18"/>
                <w:szCs w:val="18"/>
              </w:rPr>
              <w:t>current council tax demand letter or statement; or</w:t>
            </w:r>
          </w:p>
          <w:p w14:paraId="60A3E5A6" w14:textId="77777777" w:rsidR="00B76887" w:rsidRPr="008503FB" w:rsidRDefault="00B76887" w:rsidP="00003451">
            <w:pPr>
              <w:pStyle w:val="ListParagraph"/>
              <w:numPr>
                <w:ilvl w:val="0"/>
                <w:numId w:val="3"/>
              </w:numPr>
              <w:autoSpaceDE w:val="0"/>
              <w:autoSpaceDN w:val="0"/>
              <w:adjustRightInd w:val="0"/>
              <w:rPr>
                <w:rFonts w:ascii="Calibri" w:eastAsia="SymbolMT" w:hAnsi="Calibri" w:cs="Calibri"/>
                <w:sz w:val="18"/>
                <w:szCs w:val="18"/>
              </w:rPr>
            </w:pPr>
            <w:r w:rsidRPr="008503FB">
              <w:rPr>
                <w:rFonts w:ascii="Calibri" w:eastAsia="SymbolMT" w:hAnsi="Calibri" w:cs="Calibri"/>
                <w:sz w:val="18"/>
                <w:szCs w:val="18"/>
              </w:rPr>
              <w:lastRenderedPageBreak/>
              <w:t>evidence of entitlement to a state or local authority funded</w:t>
            </w:r>
            <w:r>
              <w:rPr>
                <w:rFonts w:ascii="Calibri" w:eastAsia="SymbolMT" w:hAnsi="Calibri" w:cs="Calibri"/>
                <w:sz w:val="18"/>
                <w:szCs w:val="18"/>
              </w:rPr>
              <w:t xml:space="preserve"> </w:t>
            </w:r>
            <w:r w:rsidRPr="008503FB">
              <w:rPr>
                <w:rFonts w:ascii="Calibri" w:eastAsia="SymbolMT" w:hAnsi="Calibri" w:cs="Calibri"/>
                <w:sz w:val="18"/>
                <w:szCs w:val="18"/>
              </w:rPr>
              <w:t>benefit (including housing benefit and council tax benefit), tax credit, pension, educational or other grant; or</w:t>
            </w:r>
          </w:p>
          <w:p w14:paraId="0AAE072C" w14:textId="77777777" w:rsidR="00B76887" w:rsidRPr="008503FB" w:rsidRDefault="00B76887" w:rsidP="00003451">
            <w:pPr>
              <w:pStyle w:val="ListParagraph"/>
              <w:numPr>
                <w:ilvl w:val="0"/>
                <w:numId w:val="3"/>
              </w:numPr>
              <w:autoSpaceDE w:val="0"/>
              <w:autoSpaceDN w:val="0"/>
              <w:adjustRightInd w:val="0"/>
              <w:rPr>
                <w:rFonts w:ascii="Calibri" w:eastAsia="SymbolMT" w:hAnsi="Calibri" w:cs="Calibri"/>
                <w:sz w:val="18"/>
                <w:szCs w:val="18"/>
              </w:rPr>
            </w:pPr>
            <w:r w:rsidRPr="008503FB">
              <w:rPr>
                <w:rFonts w:ascii="Calibri" w:eastAsia="SymbolMT" w:hAnsi="Calibri" w:cs="Calibri"/>
                <w:sz w:val="18"/>
                <w:szCs w:val="18"/>
              </w:rPr>
              <w:t>documents issued by HMRC, such as PAYE coding notices and</w:t>
            </w:r>
            <w:r>
              <w:rPr>
                <w:rFonts w:ascii="Calibri" w:eastAsia="SymbolMT" w:hAnsi="Calibri" w:cs="Calibri"/>
                <w:sz w:val="18"/>
                <w:szCs w:val="18"/>
              </w:rPr>
              <w:t xml:space="preserve"> </w:t>
            </w:r>
            <w:r w:rsidRPr="008503FB">
              <w:rPr>
                <w:rFonts w:ascii="Calibri" w:eastAsia="SymbolMT" w:hAnsi="Calibri" w:cs="Calibri"/>
                <w:sz w:val="18"/>
                <w:szCs w:val="18"/>
              </w:rPr>
              <w:t>statements of account (NB: employer issued documents such as P60s are not acceptable); or</w:t>
            </w:r>
          </w:p>
          <w:p w14:paraId="5155CBBF" w14:textId="77777777" w:rsidR="00B76887" w:rsidRPr="008503FB" w:rsidRDefault="00B76887" w:rsidP="00003451">
            <w:pPr>
              <w:pStyle w:val="ListParagraph"/>
              <w:numPr>
                <w:ilvl w:val="0"/>
                <w:numId w:val="3"/>
              </w:numPr>
              <w:autoSpaceDE w:val="0"/>
              <w:autoSpaceDN w:val="0"/>
              <w:adjustRightInd w:val="0"/>
              <w:rPr>
                <w:rFonts w:ascii="Calibri" w:eastAsia="SymbolMT" w:hAnsi="Calibri" w:cs="Calibri"/>
                <w:sz w:val="18"/>
                <w:szCs w:val="18"/>
              </w:rPr>
            </w:pPr>
            <w:r w:rsidRPr="008503FB">
              <w:rPr>
                <w:rFonts w:ascii="Calibri" w:eastAsia="SymbolMT" w:hAnsi="Calibri" w:cs="Calibri"/>
                <w:sz w:val="18"/>
                <w:szCs w:val="18"/>
              </w:rPr>
              <w:t>a firearms/shotgun certificate; or</w:t>
            </w:r>
          </w:p>
          <w:p w14:paraId="63763108" w14:textId="77777777" w:rsidR="00B76887" w:rsidRPr="008503FB" w:rsidRDefault="00B76887" w:rsidP="00003451">
            <w:pPr>
              <w:pStyle w:val="ListParagraph"/>
              <w:numPr>
                <w:ilvl w:val="0"/>
                <w:numId w:val="3"/>
              </w:numPr>
              <w:autoSpaceDE w:val="0"/>
              <w:autoSpaceDN w:val="0"/>
              <w:adjustRightInd w:val="0"/>
              <w:rPr>
                <w:rFonts w:ascii="Calibri" w:eastAsia="SymbolMT" w:hAnsi="Calibri" w:cs="Calibri"/>
                <w:sz w:val="18"/>
                <w:szCs w:val="18"/>
              </w:rPr>
            </w:pPr>
            <w:r w:rsidRPr="008503FB">
              <w:rPr>
                <w:rFonts w:ascii="Calibri" w:eastAsia="SymbolMT" w:hAnsi="Calibri" w:cs="Calibri"/>
                <w:sz w:val="18"/>
                <w:szCs w:val="18"/>
              </w:rPr>
              <w:t>a solicitor’s letter confirming recent house purchase or land registry confirmation (you must also verify the previous</w:t>
            </w:r>
            <w:r>
              <w:rPr>
                <w:rFonts w:ascii="Calibri" w:eastAsia="SymbolMT" w:hAnsi="Calibri" w:cs="Calibri"/>
                <w:sz w:val="18"/>
                <w:szCs w:val="18"/>
              </w:rPr>
              <w:t xml:space="preserve"> address); or</w:t>
            </w:r>
          </w:p>
          <w:p w14:paraId="4843E728" w14:textId="77777777" w:rsidR="00B76887" w:rsidRPr="008503FB" w:rsidRDefault="00B76887" w:rsidP="00003451">
            <w:pPr>
              <w:pStyle w:val="ListParagraph"/>
              <w:numPr>
                <w:ilvl w:val="0"/>
                <w:numId w:val="3"/>
              </w:numPr>
              <w:autoSpaceDE w:val="0"/>
              <w:autoSpaceDN w:val="0"/>
              <w:adjustRightInd w:val="0"/>
              <w:rPr>
                <w:rFonts w:ascii="Calibri" w:eastAsia="SymbolMT" w:hAnsi="Calibri" w:cs="Calibri"/>
                <w:sz w:val="18"/>
                <w:szCs w:val="18"/>
              </w:rPr>
            </w:pPr>
            <w:r w:rsidRPr="008503FB">
              <w:rPr>
                <w:rFonts w:ascii="Calibri" w:eastAsia="SymbolMT" w:hAnsi="Calibri" w:cs="Calibri"/>
                <w:sz w:val="18"/>
                <w:szCs w:val="18"/>
              </w:rPr>
              <w:t>instrument of a court appointment (such as a grant of</w:t>
            </w:r>
          </w:p>
          <w:p w14:paraId="7007CEE8" w14:textId="77777777" w:rsidR="00B76887" w:rsidRPr="008503FB" w:rsidRDefault="00B76887" w:rsidP="00003451">
            <w:pPr>
              <w:pStyle w:val="ListParagraph"/>
              <w:rPr>
                <w:b/>
                <w:sz w:val="20"/>
                <w:szCs w:val="20"/>
              </w:rPr>
            </w:pPr>
            <w:r w:rsidRPr="008503FB">
              <w:rPr>
                <w:rFonts w:ascii="Calibri" w:eastAsia="SymbolMT" w:hAnsi="Calibri" w:cs="Calibri"/>
                <w:sz w:val="18"/>
                <w:szCs w:val="18"/>
              </w:rPr>
              <w:t>probate, bankruptcy)</w:t>
            </w:r>
            <w:r>
              <w:rPr>
                <w:rFonts w:ascii="Calibri" w:eastAsia="SymbolMT" w:hAnsi="Calibri" w:cs="Calibri"/>
                <w:sz w:val="18"/>
                <w:szCs w:val="18"/>
              </w:rPr>
              <w:t>.</w:t>
            </w:r>
          </w:p>
        </w:tc>
      </w:tr>
    </w:tbl>
    <w:p w14:paraId="5C0D83AB" w14:textId="77777777" w:rsidR="00B76887" w:rsidRPr="006C50CA" w:rsidRDefault="00B76887" w:rsidP="00B76887">
      <w:pPr>
        <w:spacing w:after="0" w:line="240" w:lineRule="auto"/>
        <w:outlineLvl w:val="0"/>
        <w:rPr>
          <w:rFonts w:ascii="Arial" w:hAnsi="Arial" w:cs="Arial"/>
          <w:sz w:val="24"/>
          <w:szCs w:val="24"/>
        </w:rPr>
      </w:pPr>
    </w:p>
    <w:sectPr w:rsidR="00B76887" w:rsidRPr="006C50CA" w:rsidSect="00242EA3">
      <w:footerReference w:type="default" r:id="rId8"/>
      <w:pgSz w:w="11906" w:h="16838" w:code="9"/>
      <w:pgMar w:top="1134"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224BC" w14:textId="77777777" w:rsidR="009D5360" w:rsidRDefault="009D5360" w:rsidP="009866D1">
      <w:pPr>
        <w:spacing w:after="0" w:line="240" w:lineRule="auto"/>
      </w:pPr>
      <w:r>
        <w:separator/>
      </w:r>
    </w:p>
  </w:endnote>
  <w:endnote w:type="continuationSeparator" w:id="0">
    <w:p w14:paraId="40E8328D" w14:textId="77777777" w:rsidR="009D5360" w:rsidRDefault="009D5360" w:rsidP="0098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210499"/>
      <w:docPartObj>
        <w:docPartGallery w:val="Page Numbers (Bottom of Page)"/>
        <w:docPartUnique/>
      </w:docPartObj>
    </w:sdtPr>
    <w:sdtEndPr>
      <w:rPr>
        <w:noProof/>
      </w:rPr>
    </w:sdtEndPr>
    <w:sdtContent>
      <w:p w14:paraId="3546ECF0" w14:textId="3D1A1DDD" w:rsidR="00891995" w:rsidRDefault="00891995">
        <w:pPr>
          <w:pStyle w:val="Footer"/>
          <w:jc w:val="right"/>
        </w:pPr>
        <w:r>
          <w:fldChar w:fldCharType="begin"/>
        </w:r>
        <w:r>
          <w:instrText xml:space="preserve"> PAGE   \* MERGEFORMAT </w:instrText>
        </w:r>
        <w:r>
          <w:fldChar w:fldCharType="separate"/>
        </w:r>
        <w:r w:rsidR="00D60444">
          <w:rPr>
            <w:noProof/>
          </w:rPr>
          <w:t>3</w:t>
        </w:r>
        <w:r>
          <w:rPr>
            <w:noProof/>
          </w:rPr>
          <w:fldChar w:fldCharType="end"/>
        </w:r>
      </w:p>
    </w:sdtContent>
  </w:sdt>
  <w:p w14:paraId="7CFC9125" w14:textId="77777777" w:rsidR="009D5360" w:rsidRDefault="009D5360" w:rsidP="009866D1">
    <w:pPr>
      <w:pStyle w:val="Foote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F277" w14:textId="77777777" w:rsidR="009D5360" w:rsidRDefault="009D5360" w:rsidP="009866D1">
      <w:pPr>
        <w:spacing w:after="0" w:line="240" w:lineRule="auto"/>
      </w:pPr>
      <w:r>
        <w:separator/>
      </w:r>
    </w:p>
  </w:footnote>
  <w:footnote w:type="continuationSeparator" w:id="0">
    <w:p w14:paraId="766A48F8" w14:textId="77777777" w:rsidR="009D5360" w:rsidRDefault="009D5360" w:rsidP="00986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211"/>
    <w:multiLevelType w:val="hybridMultilevel"/>
    <w:tmpl w:val="D96CA9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A70CB7"/>
    <w:multiLevelType w:val="hybridMultilevel"/>
    <w:tmpl w:val="EE4C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C7A6A"/>
    <w:multiLevelType w:val="hybridMultilevel"/>
    <w:tmpl w:val="30361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B5D30"/>
    <w:multiLevelType w:val="hybridMultilevel"/>
    <w:tmpl w:val="84540F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E03CA"/>
    <w:multiLevelType w:val="hybridMultilevel"/>
    <w:tmpl w:val="25C68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14551"/>
    <w:multiLevelType w:val="hybridMultilevel"/>
    <w:tmpl w:val="B3DEC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80C79"/>
    <w:multiLevelType w:val="hybridMultilevel"/>
    <w:tmpl w:val="129C3C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CA3893"/>
    <w:multiLevelType w:val="hybridMultilevel"/>
    <w:tmpl w:val="2770461E"/>
    <w:lvl w:ilvl="0" w:tplc="250CA17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6507C"/>
    <w:multiLevelType w:val="hybridMultilevel"/>
    <w:tmpl w:val="CB4C9748"/>
    <w:lvl w:ilvl="0" w:tplc="08090001">
      <w:start w:val="1"/>
      <w:numFmt w:val="bullet"/>
      <w:lvlText w:val=""/>
      <w:lvlJc w:val="left"/>
      <w:pPr>
        <w:ind w:left="1896" w:hanging="360"/>
      </w:pPr>
      <w:rPr>
        <w:rFonts w:ascii="Symbol" w:hAnsi="Symbol"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9" w15:restartNumberingAfterBreak="0">
    <w:nsid w:val="1D1319F1"/>
    <w:multiLevelType w:val="hybridMultilevel"/>
    <w:tmpl w:val="B06EDD70"/>
    <w:lvl w:ilvl="0" w:tplc="250CA17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B221D"/>
    <w:multiLevelType w:val="hybridMultilevel"/>
    <w:tmpl w:val="ECD0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F5266"/>
    <w:multiLevelType w:val="hybridMultilevel"/>
    <w:tmpl w:val="B62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A7BA2"/>
    <w:multiLevelType w:val="hybridMultilevel"/>
    <w:tmpl w:val="997E14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25FFC"/>
    <w:multiLevelType w:val="hybridMultilevel"/>
    <w:tmpl w:val="3B3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7159A"/>
    <w:multiLevelType w:val="hybridMultilevel"/>
    <w:tmpl w:val="D78EF2FA"/>
    <w:lvl w:ilvl="0" w:tplc="37564AA0">
      <w:start w:val="1"/>
      <w:numFmt w:val="decimal"/>
      <w:lvlText w:val="%1."/>
      <w:lvlJc w:val="left"/>
      <w:pPr>
        <w:ind w:left="360" w:hanging="360"/>
      </w:pPr>
      <w:rPr>
        <w:rFonts w:hint="default"/>
      </w:rPr>
    </w:lvl>
    <w:lvl w:ilvl="1" w:tplc="08090019" w:tentative="1">
      <w:start w:val="1"/>
      <w:numFmt w:val="lowerLetter"/>
      <w:lvlText w:val="%2."/>
      <w:lvlJc w:val="left"/>
      <w:pPr>
        <w:ind w:left="1020" w:hanging="360"/>
      </w:pPr>
    </w:lvl>
    <w:lvl w:ilvl="2" w:tplc="0809001B" w:tentative="1">
      <w:start w:val="1"/>
      <w:numFmt w:val="lowerRoman"/>
      <w:lvlText w:val="%3."/>
      <w:lvlJc w:val="right"/>
      <w:pPr>
        <w:ind w:left="1740" w:hanging="180"/>
      </w:pPr>
    </w:lvl>
    <w:lvl w:ilvl="3" w:tplc="0809000F" w:tentative="1">
      <w:start w:val="1"/>
      <w:numFmt w:val="decimal"/>
      <w:lvlText w:val="%4."/>
      <w:lvlJc w:val="left"/>
      <w:pPr>
        <w:ind w:left="2460" w:hanging="360"/>
      </w:pPr>
    </w:lvl>
    <w:lvl w:ilvl="4" w:tplc="08090019" w:tentative="1">
      <w:start w:val="1"/>
      <w:numFmt w:val="lowerLetter"/>
      <w:lvlText w:val="%5."/>
      <w:lvlJc w:val="left"/>
      <w:pPr>
        <w:ind w:left="3180" w:hanging="360"/>
      </w:pPr>
    </w:lvl>
    <w:lvl w:ilvl="5" w:tplc="0809001B" w:tentative="1">
      <w:start w:val="1"/>
      <w:numFmt w:val="lowerRoman"/>
      <w:lvlText w:val="%6."/>
      <w:lvlJc w:val="right"/>
      <w:pPr>
        <w:ind w:left="3900" w:hanging="180"/>
      </w:pPr>
    </w:lvl>
    <w:lvl w:ilvl="6" w:tplc="0809000F" w:tentative="1">
      <w:start w:val="1"/>
      <w:numFmt w:val="decimal"/>
      <w:lvlText w:val="%7."/>
      <w:lvlJc w:val="left"/>
      <w:pPr>
        <w:ind w:left="4620" w:hanging="360"/>
      </w:pPr>
    </w:lvl>
    <w:lvl w:ilvl="7" w:tplc="08090019" w:tentative="1">
      <w:start w:val="1"/>
      <w:numFmt w:val="lowerLetter"/>
      <w:lvlText w:val="%8."/>
      <w:lvlJc w:val="left"/>
      <w:pPr>
        <w:ind w:left="5340" w:hanging="360"/>
      </w:pPr>
    </w:lvl>
    <w:lvl w:ilvl="8" w:tplc="0809001B" w:tentative="1">
      <w:start w:val="1"/>
      <w:numFmt w:val="lowerRoman"/>
      <w:lvlText w:val="%9."/>
      <w:lvlJc w:val="right"/>
      <w:pPr>
        <w:ind w:left="6060" w:hanging="180"/>
      </w:pPr>
    </w:lvl>
  </w:abstractNum>
  <w:abstractNum w:abstractNumId="15" w15:restartNumberingAfterBreak="0">
    <w:nsid w:val="49AC1335"/>
    <w:multiLevelType w:val="hybridMultilevel"/>
    <w:tmpl w:val="0CD48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40443"/>
    <w:multiLevelType w:val="hybridMultilevel"/>
    <w:tmpl w:val="5B241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1F196C"/>
    <w:multiLevelType w:val="hybridMultilevel"/>
    <w:tmpl w:val="FDC0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82319"/>
    <w:multiLevelType w:val="hybridMultilevel"/>
    <w:tmpl w:val="5176B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7C60ED"/>
    <w:multiLevelType w:val="hybridMultilevel"/>
    <w:tmpl w:val="551EF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882D99"/>
    <w:multiLevelType w:val="hybridMultilevel"/>
    <w:tmpl w:val="E328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F2046"/>
    <w:multiLevelType w:val="hybridMultilevel"/>
    <w:tmpl w:val="9E849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1146E"/>
    <w:multiLevelType w:val="hybridMultilevel"/>
    <w:tmpl w:val="F684B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685249B"/>
    <w:multiLevelType w:val="hybridMultilevel"/>
    <w:tmpl w:val="608A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D12B85"/>
    <w:multiLevelType w:val="hybridMultilevel"/>
    <w:tmpl w:val="30A453A0"/>
    <w:lvl w:ilvl="0" w:tplc="37564AA0">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7C0063E4"/>
    <w:multiLevelType w:val="hybridMultilevel"/>
    <w:tmpl w:val="D20EF90E"/>
    <w:lvl w:ilvl="0" w:tplc="250CA170">
      <w:start w:val="4"/>
      <w:numFmt w:val="decimal"/>
      <w:lvlText w:val="%1."/>
      <w:lvlJc w:val="lef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num w:numId="1">
    <w:abstractNumId w:val="8"/>
  </w:num>
  <w:num w:numId="2">
    <w:abstractNumId w:val="17"/>
  </w:num>
  <w:num w:numId="3">
    <w:abstractNumId w:val="23"/>
  </w:num>
  <w:num w:numId="4">
    <w:abstractNumId w:val="13"/>
  </w:num>
  <w:num w:numId="5">
    <w:abstractNumId w:val="20"/>
  </w:num>
  <w:num w:numId="6">
    <w:abstractNumId w:val="24"/>
  </w:num>
  <w:num w:numId="7">
    <w:abstractNumId w:val="5"/>
  </w:num>
  <w:num w:numId="8">
    <w:abstractNumId w:val="16"/>
  </w:num>
  <w:num w:numId="9">
    <w:abstractNumId w:val="19"/>
  </w:num>
  <w:num w:numId="10">
    <w:abstractNumId w:val="6"/>
  </w:num>
  <w:num w:numId="11">
    <w:abstractNumId w:val="15"/>
  </w:num>
  <w:num w:numId="12">
    <w:abstractNumId w:val="22"/>
  </w:num>
  <w:num w:numId="13">
    <w:abstractNumId w:val="0"/>
  </w:num>
  <w:num w:numId="14">
    <w:abstractNumId w:val="18"/>
  </w:num>
  <w:num w:numId="15">
    <w:abstractNumId w:val="2"/>
  </w:num>
  <w:num w:numId="16">
    <w:abstractNumId w:val="14"/>
  </w:num>
  <w:num w:numId="17">
    <w:abstractNumId w:val="12"/>
  </w:num>
  <w:num w:numId="18">
    <w:abstractNumId w:val="3"/>
  </w:num>
  <w:num w:numId="19">
    <w:abstractNumId w:val="1"/>
  </w:num>
  <w:num w:numId="20">
    <w:abstractNumId w:val="25"/>
  </w:num>
  <w:num w:numId="21">
    <w:abstractNumId w:val="7"/>
  </w:num>
  <w:num w:numId="22">
    <w:abstractNumId w:val="9"/>
  </w:num>
  <w:num w:numId="23">
    <w:abstractNumId w:val="4"/>
  </w:num>
  <w:num w:numId="24">
    <w:abstractNumId w:val="21"/>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55"/>
    <w:rsid w:val="000251A4"/>
    <w:rsid w:val="00032B78"/>
    <w:rsid w:val="00065354"/>
    <w:rsid w:val="00065C3E"/>
    <w:rsid w:val="00085952"/>
    <w:rsid w:val="000D516F"/>
    <w:rsid w:val="000F0F42"/>
    <w:rsid w:val="00110C9E"/>
    <w:rsid w:val="001202DD"/>
    <w:rsid w:val="00121D0A"/>
    <w:rsid w:val="00127329"/>
    <w:rsid w:val="00127A45"/>
    <w:rsid w:val="001301B4"/>
    <w:rsid w:val="00145889"/>
    <w:rsid w:val="00160120"/>
    <w:rsid w:val="0017611C"/>
    <w:rsid w:val="0019737B"/>
    <w:rsid w:val="001A1D06"/>
    <w:rsid w:val="001C246F"/>
    <w:rsid w:val="001D3458"/>
    <w:rsid w:val="001F49CA"/>
    <w:rsid w:val="00221CB5"/>
    <w:rsid w:val="00232F35"/>
    <w:rsid w:val="00242E10"/>
    <w:rsid w:val="00242EA3"/>
    <w:rsid w:val="00245AEE"/>
    <w:rsid w:val="002534BE"/>
    <w:rsid w:val="00263E10"/>
    <w:rsid w:val="002825BA"/>
    <w:rsid w:val="002A2D4C"/>
    <w:rsid w:val="002B06AA"/>
    <w:rsid w:val="002F3CB8"/>
    <w:rsid w:val="0030027B"/>
    <w:rsid w:val="0034558B"/>
    <w:rsid w:val="003E03E5"/>
    <w:rsid w:val="003F42F8"/>
    <w:rsid w:val="003F51AA"/>
    <w:rsid w:val="00403D3C"/>
    <w:rsid w:val="00405030"/>
    <w:rsid w:val="00437C7F"/>
    <w:rsid w:val="0044474D"/>
    <w:rsid w:val="00487594"/>
    <w:rsid w:val="0049014D"/>
    <w:rsid w:val="004B093D"/>
    <w:rsid w:val="004B20B4"/>
    <w:rsid w:val="004B7BD8"/>
    <w:rsid w:val="004D2A86"/>
    <w:rsid w:val="004E00F9"/>
    <w:rsid w:val="004E4270"/>
    <w:rsid w:val="004F0CDC"/>
    <w:rsid w:val="004F72A1"/>
    <w:rsid w:val="005071D8"/>
    <w:rsid w:val="0051339C"/>
    <w:rsid w:val="00521E99"/>
    <w:rsid w:val="00522C4B"/>
    <w:rsid w:val="00524C94"/>
    <w:rsid w:val="00533541"/>
    <w:rsid w:val="00540B87"/>
    <w:rsid w:val="00544D85"/>
    <w:rsid w:val="00574B06"/>
    <w:rsid w:val="005803AC"/>
    <w:rsid w:val="005852A7"/>
    <w:rsid w:val="0059331C"/>
    <w:rsid w:val="005C28D0"/>
    <w:rsid w:val="005D0017"/>
    <w:rsid w:val="005E6A86"/>
    <w:rsid w:val="005F3B9A"/>
    <w:rsid w:val="00604E14"/>
    <w:rsid w:val="00620476"/>
    <w:rsid w:val="006545A5"/>
    <w:rsid w:val="00665D86"/>
    <w:rsid w:val="00665EEF"/>
    <w:rsid w:val="00671CA9"/>
    <w:rsid w:val="00681D7A"/>
    <w:rsid w:val="006B03C3"/>
    <w:rsid w:val="006B19A9"/>
    <w:rsid w:val="006B5C55"/>
    <w:rsid w:val="006C50CA"/>
    <w:rsid w:val="006C525C"/>
    <w:rsid w:val="006D2A73"/>
    <w:rsid w:val="006E31D3"/>
    <w:rsid w:val="006E50BE"/>
    <w:rsid w:val="007015B8"/>
    <w:rsid w:val="00722999"/>
    <w:rsid w:val="00735761"/>
    <w:rsid w:val="00742DF1"/>
    <w:rsid w:val="00751705"/>
    <w:rsid w:val="00753BCF"/>
    <w:rsid w:val="0078233D"/>
    <w:rsid w:val="00794171"/>
    <w:rsid w:val="00796217"/>
    <w:rsid w:val="007B415D"/>
    <w:rsid w:val="007B6EEB"/>
    <w:rsid w:val="007C2C43"/>
    <w:rsid w:val="007C7514"/>
    <w:rsid w:val="007F4509"/>
    <w:rsid w:val="00802519"/>
    <w:rsid w:val="008055E2"/>
    <w:rsid w:val="008503FB"/>
    <w:rsid w:val="00853F67"/>
    <w:rsid w:val="008652FF"/>
    <w:rsid w:val="008740B1"/>
    <w:rsid w:val="008913AB"/>
    <w:rsid w:val="0089146D"/>
    <w:rsid w:val="00891995"/>
    <w:rsid w:val="008A1BAC"/>
    <w:rsid w:val="008A3B02"/>
    <w:rsid w:val="008A420B"/>
    <w:rsid w:val="008A42C9"/>
    <w:rsid w:val="008B01CF"/>
    <w:rsid w:val="008B0F3D"/>
    <w:rsid w:val="008B58DA"/>
    <w:rsid w:val="008C2A4D"/>
    <w:rsid w:val="008C5372"/>
    <w:rsid w:val="008D41CA"/>
    <w:rsid w:val="008F23CF"/>
    <w:rsid w:val="00900335"/>
    <w:rsid w:val="009212FC"/>
    <w:rsid w:val="00924D9E"/>
    <w:rsid w:val="009309CD"/>
    <w:rsid w:val="00936F6C"/>
    <w:rsid w:val="00953410"/>
    <w:rsid w:val="00955754"/>
    <w:rsid w:val="0097585F"/>
    <w:rsid w:val="00980B60"/>
    <w:rsid w:val="009866D1"/>
    <w:rsid w:val="00991815"/>
    <w:rsid w:val="009B67D9"/>
    <w:rsid w:val="009C285D"/>
    <w:rsid w:val="009D5360"/>
    <w:rsid w:val="009E1266"/>
    <w:rsid w:val="009E1A42"/>
    <w:rsid w:val="009E37DB"/>
    <w:rsid w:val="009F5316"/>
    <w:rsid w:val="009F70F5"/>
    <w:rsid w:val="00A12703"/>
    <w:rsid w:val="00A13E79"/>
    <w:rsid w:val="00A230A4"/>
    <w:rsid w:val="00A37244"/>
    <w:rsid w:val="00A57F55"/>
    <w:rsid w:val="00A60482"/>
    <w:rsid w:val="00A664C3"/>
    <w:rsid w:val="00A75427"/>
    <w:rsid w:val="00A92C50"/>
    <w:rsid w:val="00AA4608"/>
    <w:rsid w:val="00B15DE4"/>
    <w:rsid w:val="00B169EF"/>
    <w:rsid w:val="00B27402"/>
    <w:rsid w:val="00B45AE3"/>
    <w:rsid w:val="00B57110"/>
    <w:rsid w:val="00B72620"/>
    <w:rsid w:val="00B76887"/>
    <w:rsid w:val="00B9670A"/>
    <w:rsid w:val="00BB60B9"/>
    <w:rsid w:val="00BC0724"/>
    <w:rsid w:val="00BC35F9"/>
    <w:rsid w:val="00BC71E1"/>
    <w:rsid w:val="00BE0727"/>
    <w:rsid w:val="00BE1784"/>
    <w:rsid w:val="00BE318A"/>
    <w:rsid w:val="00BE54F5"/>
    <w:rsid w:val="00BF3151"/>
    <w:rsid w:val="00C05ADF"/>
    <w:rsid w:val="00C23151"/>
    <w:rsid w:val="00C5198F"/>
    <w:rsid w:val="00C539FF"/>
    <w:rsid w:val="00C6146D"/>
    <w:rsid w:val="00C61B1C"/>
    <w:rsid w:val="00C7759B"/>
    <w:rsid w:val="00CB48D0"/>
    <w:rsid w:val="00CC00D9"/>
    <w:rsid w:val="00CC1FE6"/>
    <w:rsid w:val="00CD71F3"/>
    <w:rsid w:val="00D1607A"/>
    <w:rsid w:val="00D306E2"/>
    <w:rsid w:val="00D3741C"/>
    <w:rsid w:val="00D53D05"/>
    <w:rsid w:val="00D54E18"/>
    <w:rsid w:val="00D60444"/>
    <w:rsid w:val="00D65973"/>
    <w:rsid w:val="00D67AC7"/>
    <w:rsid w:val="00DC0F38"/>
    <w:rsid w:val="00DC5AA7"/>
    <w:rsid w:val="00DD6F47"/>
    <w:rsid w:val="00DE4272"/>
    <w:rsid w:val="00DE4D4A"/>
    <w:rsid w:val="00DE7C7E"/>
    <w:rsid w:val="00E05A78"/>
    <w:rsid w:val="00E25069"/>
    <w:rsid w:val="00E268F1"/>
    <w:rsid w:val="00E331C7"/>
    <w:rsid w:val="00E4314C"/>
    <w:rsid w:val="00E4790C"/>
    <w:rsid w:val="00E55396"/>
    <w:rsid w:val="00E6214A"/>
    <w:rsid w:val="00E62B05"/>
    <w:rsid w:val="00E93609"/>
    <w:rsid w:val="00EE11F0"/>
    <w:rsid w:val="00F16CDA"/>
    <w:rsid w:val="00F21BF9"/>
    <w:rsid w:val="00F44B1A"/>
    <w:rsid w:val="00F66314"/>
    <w:rsid w:val="00F8005E"/>
    <w:rsid w:val="00F84FF4"/>
    <w:rsid w:val="00FB3A4F"/>
    <w:rsid w:val="00FB45E4"/>
    <w:rsid w:val="00FB7283"/>
    <w:rsid w:val="00FD0D20"/>
    <w:rsid w:val="00FE6B02"/>
    <w:rsid w:val="00FE6DCD"/>
    <w:rsid w:val="00FF3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875993C"/>
  <w15:docId w15:val="{060C769C-533C-46F3-B68B-C166974F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C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E0727"/>
    <w:rPr>
      <w:color w:val="0000FF" w:themeColor="hyperlink"/>
      <w:u w:val="single"/>
    </w:rPr>
  </w:style>
  <w:style w:type="character" w:styleId="Strong">
    <w:name w:val="Strong"/>
    <w:basedOn w:val="DefaultParagraphFont"/>
    <w:uiPriority w:val="22"/>
    <w:qFormat/>
    <w:rsid w:val="004F0CDC"/>
    <w:rPr>
      <w:b/>
      <w:bCs/>
    </w:rPr>
  </w:style>
  <w:style w:type="paragraph" w:styleId="ListParagraph">
    <w:name w:val="List Paragraph"/>
    <w:basedOn w:val="Normal"/>
    <w:uiPriority w:val="34"/>
    <w:qFormat/>
    <w:rsid w:val="00D67AC7"/>
    <w:pPr>
      <w:ind w:left="720"/>
      <w:contextualSpacing/>
    </w:pPr>
  </w:style>
  <w:style w:type="paragraph" w:styleId="Header">
    <w:name w:val="header"/>
    <w:basedOn w:val="Normal"/>
    <w:link w:val="HeaderChar"/>
    <w:semiHidden/>
    <w:rsid w:val="009866D1"/>
    <w:pPr>
      <w:tabs>
        <w:tab w:val="center" w:pos="4153"/>
        <w:tab w:val="right" w:pos="8306"/>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semiHidden/>
    <w:rsid w:val="009866D1"/>
    <w:rPr>
      <w:rFonts w:ascii="Arial" w:eastAsia="Times New Roman" w:hAnsi="Arial" w:cs="Times New Roman"/>
      <w:sz w:val="24"/>
      <w:szCs w:val="24"/>
    </w:rPr>
  </w:style>
  <w:style w:type="paragraph" w:styleId="Footer">
    <w:name w:val="footer"/>
    <w:basedOn w:val="Normal"/>
    <w:link w:val="FooterChar"/>
    <w:uiPriority w:val="99"/>
    <w:rsid w:val="009866D1"/>
    <w:pPr>
      <w:tabs>
        <w:tab w:val="center" w:pos="4153"/>
        <w:tab w:val="right" w:pos="8306"/>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9866D1"/>
    <w:rPr>
      <w:rFonts w:ascii="Arial" w:eastAsia="Times New Roman" w:hAnsi="Arial" w:cs="Times New Roman"/>
      <w:sz w:val="24"/>
      <w:szCs w:val="24"/>
    </w:rPr>
  </w:style>
  <w:style w:type="character" w:styleId="PlaceholderText">
    <w:name w:val="Placeholder Text"/>
    <w:basedOn w:val="DefaultParagraphFont"/>
    <w:uiPriority w:val="99"/>
    <w:semiHidden/>
    <w:rsid w:val="00BF3151"/>
    <w:rPr>
      <w:color w:val="808080"/>
    </w:rPr>
  </w:style>
  <w:style w:type="character" w:styleId="CommentReference">
    <w:name w:val="annotation reference"/>
    <w:basedOn w:val="DefaultParagraphFont"/>
    <w:uiPriority w:val="99"/>
    <w:semiHidden/>
    <w:unhideWhenUsed/>
    <w:rsid w:val="00FB3A4F"/>
    <w:rPr>
      <w:sz w:val="16"/>
      <w:szCs w:val="16"/>
    </w:rPr>
  </w:style>
  <w:style w:type="paragraph" w:styleId="CommentText">
    <w:name w:val="annotation text"/>
    <w:basedOn w:val="Normal"/>
    <w:link w:val="CommentTextChar"/>
    <w:uiPriority w:val="99"/>
    <w:semiHidden/>
    <w:unhideWhenUsed/>
    <w:rsid w:val="00FB3A4F"/>
    <w:pPr>
      <w:spacing w:line="240" w:lineRule="auto"/>
    </w:pPr>
    <w:rPr>
      <w:sz w:val="20"/>
      <w:szCs w:val="20"/>
    </w:rPr>
  </w:style>
  <w:style w:type="character" w:customStyle="1" w:styleId="CommentTextChar">
    <w:name w:val="Comment Text Char"/>
    <w:basedOn w:val="DefaultParagraphFont"/>
    <w:link w:val="CommentText"/>
    <w:uiPriority w:val="99"/>
    <w:semiHidden/>
    <w:rsid w:val="00FB3A4F"/>
    <w:rPr>
      <w:sz w:val="20"/>
      <w:szCs w:val="20"/>
    </w:rPr>
  </w:style>
  <w:style w:type="paragraph" w:styleId="CommentSubject">
    <w:name w:val="annotation subject"/>
    <w:basedOn w:val="CommentText"/>
    <w:next w:val="CommentText"/>
    <w:link w:val="CommentSubjectChar"/>
    <w:uiPriority w:val="99"/>
    <w:semiHidden/>
    <w:unhideWhenUsed/>
    <w:rsid w:val="00FB3A4F"/>
    <w:rPr>
      <w:b/>
      <w:bCs/>
    </w:rPr>
  </w:style>
  <w:style w:type="character" w:customStyle="1" w:styleId="CommentSubjectChar">
    <w:name w:val="Comment Subject Char"/>
    <w:basedOn w:val="CommentTextChar"/>
    <w:link w:val="CommentSubject"/>
    <w:uiPriority w:val="99"/>
    <w:semiHidden/>
    <w:rsid w:val="00FB3A4F"/>
    <w:rPr>
      <w:b/>
      <w:bCs/>
      <w:sz w:val="20"/>
      <w:szCs w:val="20"/>
    </w:rPr>
  </w:style>
  <w:style w:type="paragraph" w:styleId="BalloonText">
    <w:name w:val="Balloon Text"/>
    <w:basedOn w:val="Normal"/>
    <w:link w:val="BalloonTextChar"/>
    <w:uiPriority w:val="99"/>
    <w:semiHidden/>
    <w:unhideWhenUsed/>
    <w:rsid w:val="00FB3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A4F"/>
    <w:rPr>
      <w:rFonts w:ascii="Segoe UI" w:hAnsi="Segoe UI" w:cs="Segoe UI"/>
      <w:sz w:val="18"/>
      <w:szCs w:val="18"/>
    </w:rPr>
  </w:style>
  <w:style w:type="table" w:styleId="PlainTable4">
    <w:name w:val="Plain Table 4"/>
    <w:basedOn w:val="TableNormal"/>
    <w:uiPriority w:val="44"/>
    <w:rsid w:val="007C75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7C2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781915">
      <w:bodyDiv w:val="1"/>
      <w:marLeft w:val="0"/>
      <w:marRight w:val="0"/>
      <w:marTop w:val="0"/>
      <w:marBottom w:val="0"/>
      <w:divBdr>
        <w:top w:val="none" w:sz="0" w:space="0" w:color="auto"/>
        <w:left w:val="none" w:sz="0" w:space="0" w:color="auto"/>
        <w:bottom w:val="none" w:sz="0" w:space="0" w:color="auto"/>
        <w:right w:val="none" w:sz="0" w:space="0" w:color="auto"/>
      </w:divBdr>
    </w:div>
    <w:div w:id="69685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F75D2-57C6-4C7E-A523-89708C6D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dc:creator>
  <cp:keywords/>
  <dc:description/>
  <cp:lastModifiedBy>infocircle</cp:lastModifiedBy>
  <cp:revision>177</cp:revision>
  <cp:lastPrinted>2012-09-12T08:20:00Z</cp:lastPrinted>
  <dcterms:created xsi:type="dcterms:W3CDTF">2012-09-12T07:36:00Z</dcterms:created>
  <dcterms:modified xsi:type="dcterms:W3CDTF">2025-05-02T12:42:00Z</dcterms:modified>
</cp:coreProperties>
</file>